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65195">
      <w:pPr>
        <w:rPr>
          <w:rFonts w:hint="eastAsia"/>
          <w:lang w:val="en-US" w:eastAsia="zh-CN"/>
        </w:rPr>
      </w:pPr>
    </w:p>
    <w:p w14:paraId="2F3B4B0D">
      <w:pPr>
        <w:jc w:val="center"/>
        <w:rPr>
          <w:rFonts w:hint="eastAsia"/>
          <w:b/>
          <w:bCs/>
          <w:sz w:val="40"/>
          <w:szCs w:val="36"/>
          <w:u w:val="none"/>
          <w:lang w:val="hr-HR"/>
        </w:rPr>
      </w:pPr>
      <w:r>
        <w:rPr>
          <w:rFonts w:hint="eastAsia"/>
          <w:b/>
          <w:bCs/>
          <w:sz w:val="40"/>
          <w:szCs w:val="36"/>
          <w:u w:val="none"/>
          <w:lang w:val="hr-HR"/>
        </w:rPr>
        <w:t>蕲春县农村公路灾毁保险服务项目</w:t>
      </w:r>
    </w:p>
    <w:p w14:paraId="720B2DEE">
      <w:pPr>
        <w:jc w:val="center"/>
        <w:rPr>
          <w:rFonts w:hint="default" w:eastAsia="宋体"/>
          <w:b/>
          <w:bCs/>
          <w:sz w:val="40"/>
          <w:szCs w:val="36"/>
          <w:lang w:val="en-US" w:eastAsia="zh-CN"/>
        </w:rPr>
      </w:pPr>
      <w:r>
        <w:rPr>
          <w:rFonts w:hint="eastAsia"/>
          <w:b/>
          <w:bCs/>
          <w:sz w:val="40"/>
          <w:szCs w:val="36"/>
          <w:u w:val="none"/>
          <w:lang w:val="en-US" w:eastAsia="zh-CN"/>
        </w:rPr>
        <w:t>招标公告</w:t>
      </w:r>
    </w:p>
    <w:p w14:paraId="6F5C3E53">
      <w:pPr>
        <w:pStyle w:val="3"/>
        <w:numPr>
          <w:ilvl w:val="0"/>
          <w:numId w:val="2"/>
        </w:numPr>
        <w:rPr>
          <w:lang w:val="hr-HR"/>
        </w:rPr>
      </w:pPr>
      <w:bookmarkStart w:id="0" w:name="_Toc155185860"/>
      <w:bookmarkStart w:id="1" w:name="_Toc35393629"/>
      <w:bookmarkStart w:id="2" w:name="_Toc44583628"/>
      <w:bookmarkStart w:id="3" w:name="_Toc140132745"/>
      <w:bookmarkStart w:id="4" w:name="_Toc35393798"/>
      <w:bookmarkStart w:id="5" w:name="_Toc28359012"/>
      <w:bookmarkStart w:id="6" w:name="_Toc109900248"/>
      <w:bookmarkStart w:id="7" w:name="_Toc109899829"/>
      <w:bookmarkStart w:id="8" w:name="_Toc109899410"/>
      <w:bookmarkStart w:id="9" w:name="_Toc163492812"/>
      <w:bookmarkStart w:id="10" w:name="_Toc28359089"/>
      <w:r>
        <w:rPr>
          <w:rFonts w:hint="eastAsia"/>
          <w:lang w:val="hr-HR"/>
        </w:rPr>
        <w:t>项目基本情况</w:t>
      </w:r>
      <w:bookmarkEnd w:id="0"/>
      <w:bookmarkEnd w:id="1"/>
      <w:bookmarkEnd w:id="2"/>
      <w:bookmarkEnd w:id="3"/>
      <w:bookmarkEnd w:id="4"/>
      <w:bookmarkEnd w:id="5"/>
      <w:bookmarkEnd w:id="6"/>
      <w:bookmarkEnd w:id="7"/>
      <w:bookmarkEnd w:id="8"/>
      <w:bookmarkEnd w:id="9"/>
      <w:bookmarkEnd w:id="10"/>
    </w:p>
    <w:p w14:paraId="24B9B77B">
      <w:pPr>
        <w:pStyle w:val="8"/>
        <w:rPr>
          <w:rFonts w:hint="eastAsia"/>
          <w:lang w:val="hr-HR"/>
        </w:rPr>
      </w:pPr>
      <w:r>
        <w:rPr>
          <w:rFonts w:hint="eastAsia"/>
          <w:lang w:val="hr-HR"/>
        </w:rPr>
        <w:t>1</w:t>
      </w:r>
      <w:r>
        <w:rPr>
          <w:lang w:val="hr-HR"/>
        </w:rPr>
        <w:t>.</w:t>
      </w:r>
      <w:r>
        <w:rPr>
          <w:rFonts w:hint="eastAsia"/>
        </w:rPr>
        <w:t>采购计划备案号：</w:t>
      </w:r>
      <w:r>
        <w:rPr>
          <w:rFonts w:hint="eastAsia"/>
          <w:lang w:val="en-US" w:eastAsia="zh-CN"/>
        </w:rPr>
        <w:t>421126-2025-01472</w:t>
      </w:r>
    </w:p>
    <w:p w14:paraId="0919C679">
      <w:pPr>
        <w:pStyle w:val="8"/>
        <w:rPr>
          <w:rFonts w:hint="eastAsia"/>
          <w:lang w:val="hr-HR"/>
        </w:rPr>
      </w:pPr>
      <w:r>
        <w:rPr>
          <w:rFonts w:hint="eastAsia"/>
        </w:rPr>
        <w:t>2.</w:t>
      </w:r>
      <w:r>
        <w:rPr>
          <w:rFonts w:hint="eastAsia"/>
          <w:lang w:val="hr-HR"/>
        </w:rPr>
        <w:t>项目编号：</w:t>
      </w:r>
      <w:r>
        <w:rPr>
          <w:rFonts w:hint="eastAsia"/>
          <w:lang w:val="en-US" w:eastAsia="zh-CN"/>
        </w:rPr>
        <w:t>421126-2025-01472</w:t>
      </w:r>
    </w:p>
    <w:p w14:paraId="01FC13DA">
      <w:pPr>
        <w:pStyle w:val="8"/>
        <w:rPr>
          <w:lang w:val="hr-HR"/>
        </w:rPr>
      </w:pPr>
      <w:r>
        <w:rPr>
          <w:lang w:val="hr-HR"/>
        </w:rPr>
        <w:t>3.</w:t>
      </w:r>
      <w:r>
        <w:rPr>
          <w:rFonts w:hint="eastAsia"/>
          <w:lang w:val="hr-HR"/>
        </w:rPr>
        <w:t>项目名称：</w:t>
      </w:r>
      <w:r>
        <w:rPr>
          <w:rFonts w:hint="eastAsia"/>
          <w:u w:val="none"/>
        </w:rPr>
        <w:t xml:space="preserve"> </w:t>
      </w:r>
      <w:r>
        <w:rPr>
          <w:rFonts w:hint="eastAsia"/>
          <w:u w:val="none"/>
          <w:lang w:val="hr-HR"/>
        </w:rPr>
        <w:t>蕲春县农村公路灾毁保险服务项目</w:t>
      </w:r>
      <w:r>
        <w:rPr>
          <w:u w:val="none"/>
        </w:rPr>
        <w:t xml:space="preserve">   </w:t>
      </w:r>
      <w:r>
        <w:rPr>
          <w:rFonts w:hint="eastAsia"/>
          <w:u w:val="none"/>
          <w:lang w:val="hr-HR"/>
        </w:rPr>
        <w:t xml:space="preserve"> </w:t>
      </w:r>
    </w:p>
    <w:p w14:paraId="058D9775">
      <w:pPr>
        <w:pStyle w:val="8"/>
        <w:rPr>
          <w:lang w:val="hr-HR"/>
        </w:rPr>
      </w:pPr>
      <w:r>
        <w:rPr>
          <w:rFonts w:hint="eastAsia"/>
        </w:rPr>
        <w:t>4</w:t>
      </w:r>
      <w:r>
        <w:t>.</w:t>
      </w:r>
      <w:r>
        <w:rPr>
          <w:rFonts w:hint="eastAsia"/>
        </w:rPr>
        <w:t>采购方式：公开招标</w:t>
      </w:r>
    </w:p>
    <w:p w14:paraId="5D0DF6CE">
      <w:pPr>
        <w:pStyle w:val="8"/>
        <w:rPr>
          <w:lang w:val="hr-HR"/>
        </w:rPr>
      </w:pPr>
      <w:r>
        <w:t>5</w:t>
      </w:r>
      <w:r>
        <w:rPr>
          <w:lang w:val="hr-HR"/>
        </w:rPr>
        <w:t>.</w:t>
      </w:r>
      <w:r>
        <w:rPr>
          <w:rFonts w:hint="eastAsia"/>
          <w:lang w:val="hr-HR"/>
        </w:rPr>
        <w:t>预算金额：</w:t>
      </w:r>
      <w:r>
        <w:rPr>
          <w:rFonts w:hint="eastAsia"/>
          <w:u w:val="single"/>
          <w:lang w:val="en-US" w:eastAsia="zh-CN"/>
        </w:rPr>
        <w:t>210</w:t>
      </w:r>
      <w:r>
        <w:rPr>
          <w:rFonts w:hint="eastAsia"/>
          <w:lang w:val="hr-HR"/>
        </w:rPr>
        <w:t>万元</w:t>
      </w:r>
    </w:p>
    <w:p w14:paraId="1DC85C87">
      <w:pPr>
        <w:pStyle w:val="8"/>
        <w:rPr>
          <w:lang w:val="hr-HR"/>
        </w:rPr>
      </w:pPr>
      <w:r>
        <w:rPr>
          <w:lang w:val="hr-HR"/>
        </w:rPr>
        <w:t>6.</w:t>
      </w:r>
      <w:r>
        <w:rPr>
          <w:rFonts w:hint="eastAsia"/>
        </w:rPr>
        <w:t>最高限价</w:t>
      </w:r>
      <w:r>
        <w:rPr>
          <w:rFonts w:hint="eastAsia"/>
          <w:lang w:val="hr-HR"/>
        </w:rPr>
        <w:t>：</w:t>
      </w:r>
      <w:r>
        <w:rPr>
          <w:rFonts w:hint="eastAsia"/>
          <w:u w:val="single"/>
          <w:lang w:val="en-US" w:eastAsia="zh-CN"/>
        </w:rPr>
        <w:t>209.4</w:t>
      </w:r>
      <w:r>
        <w:rPr>
          <w:rFonts w:hint="eastAsia"/>
        </w:rPr>
        <w:t>万元</w:t>
      </w:r>
    </w:p>
    <w:p w14:paraId="00ED7F19">
      <w:pPr>
        <w:keepNext w:val="0"/>
        <w:keepLines w:val="0"/>
        <w:widowControl/>
        <w:suppressLineNumbers w:val="0"/>
        <w:ind w:firstLine="480" w:firstLineChars="200"/>
        <w:jc w:val="both"/>
        <w:rPr>
          <w:rFonts w:hint="eastAsia"/>
          <w:lang w:val="hr-HR"/>
        </w:rPr>
      </w:pPr>
      <w:r>
        <w:t>7</w:t>
      </w:r>
      <w:r>
        <w:rPr>
          <w:lang w:val="hr-HR"/>
        </w:rPr>
        <w:t>.</w:t>
      </w:r>
      <w:r>
        <w:rPr>
          <w:rFonts w:hint="eastAsia"/>
          <w:lang w:val="hr-HR"/>
        </w:rPr>
        <w:t>采购需求：</w:t>
      </w:r>
      <w:r>
        <w:rPr>
          <w:rFonts w:ascii="Bold" w:hAnsi="Bold" w:eastAsia="Bold" w:cs="Bold"/>
          <w:color w:val="000000"/>
          <w:kern w:val="0"/>
          <w:sz w:val="24"/>
          <w:szCs w:val="24"/>
          <w:lang w:val="en-US" w:eastAsia="zh-CN" w:bidi="ar"/>
        </w:rPr>
        <w:t>拟采购一家保险公司，为</w:t>
      </w:r>
      <w:r>
        <w:rPr>
          <w:rFonts w:hint="eastAsia" w:ascii="Bold" w:hAnsi="Bold" w:eastAsia="Bold" w:cs="Bold"/>
          <w:color w:val="000000"/>
          <w:kern w:val="0"/>
          <w:sz w:val="24"/>
          <w:szCs w:val="24"/>
          <w:lang w:val="en-US" w:eastAsia="zh-CN" w:bidi="ar"/>
        </w:rPr>
        <w:t>蕲春</w:t>
      </w:r>
      <w:r>
        <w:rPr>
          <w:rFonts w:ascii="Bold" w:hAnsi="Bold" w:eastAsia="Bold" w:cs="Bold"/>
          <w:color w:val="000000"/>
          <w:kern w:val="0"/>
          <w:sz w:val="24"/>
          <w:szCs w:val="24"/>
          <w:lang w:val="en-US" w:eastAsia="zh-CN" w:bidi="ar"/>
        </w:rPr>
        <w:t>县农村公路（县道、乡道、村</w:t>
      </w:r>
      <w:r>
        <w:rPr>
          <w:rFonts w:hint="default" w:ascii="Bold" w:hAnsi="Bold" w:eastAsia="Bold" w:cs="Bold"/>
          <w:color w:val="000000"/>
          <w:sz w:val="24"/>
          <w:szCs w:val="24"/>
        </w:rPr>
        <w:t>道），包括路基路面、桥梁、涵洞、隧道、安防工程、排水等附属设施灾毁提供保险服务。具体内容详见本《招标文件》第三章</w:t>
      </w:r>
      <w:r>
        <w:rPr>
          <w:rFonts w:hint="eastAsia" w:ascii="Bold" w:hAnsi="Bold" w:cs="Bold"/>
          <w:color w:val="000000"/>
          <w:sz w:val="24"/>
          <w:szCs w:val="24"/>
          <w:lang w:val="en-US" w:eastAsia="zh-CN"/>
        </w:rPr>
        <w:t>需</w:t>
      </w:r>
      <w:r>
        <w:rPr>
          <w:rFonts w:hint="default" w:ascii="Bold" w:hAnsi="Bold" w:eastAsia="Bold" w:cs="Bold"/>
          <w:color w:val="000000"/>
          <w:sz w:val="24"/>
          <w:szCs w:val="24"/>
        </w:rPr>
        <w:t>求。</w:t>
      </w:r>
    </w:p>
    <w:p w14:paraId="71EA1934">
      <w:pPr>
        <w:pStyle w:val="8"/>
        <w:rPr>
          <w:rFonts w:hint="eastAsia"/>
        </w:rPr>
      </w:pPr>
      <w:r>
        <w:t>8.</w:t>
      </w:r>
      <w:r>
        <w:rPr>
          <w:rFonts w:hint="eastAsia"/>
        </w:rPr>
        <w:t>合同履行期限：</w:t>
      </w:r>
      <w:bookmarkStart w:id="11" w:name="_Toc28359013"/>
      <w:bookmarkStart w:id="12" w:name="_Toc35393630"/>
      <w:bookmarkStart w:id="13" w:name="_Toc44583629"/>
      <w:bookmarkStart w:id="14" w:name="_Toc28359090"/>
      <w:bookmarkStart w:id="15" w:name="_Toc35393799"/>
      <w:r>
        <w:rPr>
          <w:rFonts w:hint="eastAsia" w:ascii="宋体" w:hAnsi="宋体" w:eastAsia="宋体" w:cs="宋体"/>
          <w:color w:val="000000"/>
          <w:sz w:val="24"/>
          <w:szCs w:val="24"/>
        </w:rPr>
        <w:t>合同期限二年。采购人与中标人签订保险合同。保险期限为一年，建立与赔付情况挂钩的赔偿限额调整机制，在合同期满前</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天经采购人对中标人考核合格的，可续签一年。</w:t>
      </w:r>
    </w:p>
    <w:p w14:paraId="4F759F4A">
      <w:pPr>
        <w:pStyle w:val="8"/>
        <w:rPr>
          <w:rFonts w:hint="eastAsia"/>
          <w:u w:val="none"/>
        </w:rPr>
      </w:pPr>
      <w:r>
        <w:t>9</w:t>
      </w:r>
      <w:r>
        <w:rPr>
          <w:rFonts w:hint="eastAsia"/>
        </w:rPr>
        <w:t>.</w:t>
      </w:r>
      <w:bookmarkStart w:id="16" w:name="_Hlk162011358"/>
      <w:r>
        <w:rPr>
          <w:rFonts w:hint="eastAsia"/>
        </w:rPr>
        <w:t>接受联合体投标：</w:t>
      </w:r>
      <w:r>
        <w:rPr>
          <w:rFonts w:hint="eastAsia"/>
          <w:u w:val="none"/>
        </w:rPr>
        <w:t>否</w:t>
      </w:r>
      <w:bookmarkEnd w:id="16"/>
    </w:p>
    <w:p w14:paraId="5A1776CE">
      <w:pPr>
        <w:pStyle w:val="5"/>
        <w:spacing w:before="0" w:beforeAutospacing="0" w:after="0" w:afterAutospacing="0" w:line="480" w:lineRule="exact"/>
        <w:ind w:left="266" w:leftChars="0" w:right="536" w:firstLine="213" w:firstLineChars="89"/>
        <w:jc w:val="both"/>
        <w:rPr>
          <w:rFonts w:hint="eastAsia" w:eastAsia="宋体"/>
          <w:i w:val="0"/>
          <w:iCs w:val="0"/>
          <w:szCs w:val="24"/>
          <w:highlight w:val="none"/>
          <w:shd w:val="clear" w:color="auto" w:fill="FFFFFF"/>
          <w:lang w:eastAsia="zh-CN"/>
        </w:rPr>
      </w:pPr>
      <w:r>
        <w:rPr>
          <w:rFonts w:hint="eastAsia"/>
          <w:i w:val="0"/>
          <w:iCs w:val="0"/>
          <w:szCs w:val="24"/>
          <w:highlight w:val="none"/>
          <w:shd w:val="clear" w:color="auto" w:fill="FFFFFF"/>
        </w:rPr>
        <w:t>1</w:t>
      </w:r>
      <w:r>
        <w:rPr>
          <w:rFonts w:hint="eastAsia"/>
          <w:i w:val="0"/>
          <w:iCs w:val="0"/>
          <w:szCs w:val="24"/>
          <w:highlight w:val="none"/>
          <w:shd w:val="clear" w:color="auto" w:fill="FFFFFF"/>
          <w:lang w:val="en-US" w:eastAsia="zh-CN"/>
        </w:rPr>
        <w:t>0</w:t>
      </w:r>
      <w:r>
        <w:rPr>
          <w:rFonts w:hint="eastAsia"/>
          <w:i w:val="0"/>
          <w:iCs w:val="0"/>
          <w:szCs w:val="24"/>
          <w:highlight w:val="none"/>
          <w:shd w:val="clear" w:color="auto" w:fill="FFFFFF"/>
        </w:rPr>
        <w:t>、本项目（是/否）专门面向中小微企业：</w:t>
      </w:r>
      <w:r>
        <w:rPr>
          <w:rFonts w:hint="eastAsia"/>
          <w:i w:val="0"/>
          <w:iCs w:val="0"/>
          <w:szCs w:val="24"/>
          <w:highlight w:val="none"/>
          <w:shd w:val="clear" w:color="auto" w:fill="FFFFFF"/>
          <w:lang w:val="en-US" w:eastAsia="zh-CN"/>
        </w:rPr>
        <w:t>否</w:t>
      </w:r>
    </w:p>
    <w:p w14:paraId="524D345C">
      <w:pPr>
        <w:pStyle w:val="5"/>
        <w:spacing w:before="0" w:beforeAutospacing="0" w:after="0" w:afterAutospacing="0" w:line="480" w:lineRule="exact"/>
        <w:ind w:left="266" w:leftChars="0" w:right="536" w:firstLine="213" w:firstLineChars="89"/>
        <w:jc w:val="both"/>
        <w:rPr>
          <w:rFonts w:hint="default" w:eastAsia="宋体"/>
          <w:u w:val="none"/>
          <w:lang w:val="en-US" w:eastAsia="zh-CN"/>
        </w:rPr>
      </w:pPr>
      <w:r>
        <w:rPr>
          <w:rFonts w:hint="eastAsia"/>
          <w:i w:val="0"/>
          <w:iCs w:val="0"/>
          <w:szCs w:val="24"/>
          <w:highlight w:val="none"/>
          <w:shd w:val="clear" w:color="auto" w:fill="FFFFFF"/>
        </w:rPr>
        <w:t>1</w:t>
      </w:r>
      <w:r>
        <w:rPr>
          <w:rFonts w:hint="eastAsia"/>
          <w:i w:val="0"/>
          <w:iCs w:val="0"/>
          <w:szCs w:val="24"/>
          <w:highlight w:val="none"/>
          <w:shd w:val="clear" w:color="auto" w:fill="FFFFFF"/>
          <w:lang w:val="en-US" w:eastAsia="zh-CN"/>
        </w:rPr>
        <w:t>1</w:t>
      </w:r>
      <w:r>
        <w:rPr>
          <w:rFonts w:hint="eastAsia"/>
          <w:i w:val="0"/>
          <w:iCs w:val="0"/>
          <w:szCs w:val="24"/>
          <w:highlight w:val="none"/>
          <w:shd w:val="clear" w:color="auto" w:fill="FFFFFF"/>
        </w:rPr>
        <w:t>、符合条件的小微企业价格扣除优惠为：</w:t>
      </w:r>
      <w:r>
        <w:rPr>
          <w:rFonts w:hint="eastAsia"/>
          <w:i w:val="0"/>
          <w:iCs w:val="0"/>
          <w:szCs w:val="24"/>
          <w:highlight w:val="none"/>
          <w:shd w:val="clear" w:color="auto" w:fill="FFFFFF"/>
          <w:lang w:val="en-US" w:eastAsia="zh-CN"/>
        </w:rPr>
        <w:t>10%</w:t>
      </w:r>
    </w:p>
    <w:p w14:paraId="1A33723C">
      <w:pPr>
        <w:pStyle w:val="3"/>
        <w:numPr>
          <w:ilvl w:val="0"/>
          <w:numId w:val="2"/>
        </w:numPr>
        <w:rPr>
          <w:rFonts w:cs="宋体"/>
        </w:rPr>
      </w:pPr>
      <w:bookmarkStart w:id="17" w:name="_Toc155185861"/>
      <w:bookmarkStart w:id="18" w:name="_Toc109899830"/>
      <w:bookmarkStart w:id="19" w:name="_Toc140132746"/>
      <w:bookmarkStart w:id="20" w:name="_Toc109900249"/>
      <w:bookmarkStart w:id="21" w:name="_Toc163492813"/>
      <w:bookmarkStart w:id="22" w:name="_Toc109899411"/>
      <w:r>
        <w:rPr>
          <w:rFonts w:hint="eastAsia"/>
        </w:rPr>
        <w:t>投标人</w:t>
      </w:r>
      <w:r>
        <w:rPr>
          <w:rFonts w:hint="eastAsia"/>
          <w:lang w:val="hr-HR"/>
        </w:rPr>
        <w:t>资格要求</w:t>
      </w:r>
      <w:bookmarkEnd w:id="11"/>
      <w:bookmarkEnd w:id="12"/>
      <w:bookmarkEnd w:id="13"/>
      <w:bookmarkEnd w:id="14"/>
      <w:bookmarkEnd w:id="15"/>
      <w:bookmarkEnd w:id="17"/>
      <w:bookmarkEnd w:id="18"/>
      <w:bookmarkEnd w:id="19"/>
      <w:bookmarkEnd w:id="20"/>
      <w:bookmarkEnd w:id="21"/>
      <w:bookmarkEnd w:id="22"/>
    </w:p>
    <w:p w14:paraId="197C6E8F">
      <w:bookmarkStart w:id="23" w:name="_Toc35393800"/>
      <w:bookmarkStart w:id="24" w:name="_Toc28359014"/>
      <w:bookmarkStart w:id="25" w:name="_Toc28359091"/>
      <w:bookmarkStart w:id="26" w:name="_Toc44583630"/>
      <w:bookmarkStart w:id="27" w:name="_Toc35393631"/>
      <w:r>
        <w:rPr>
          <w:rFonts w:hint="eastAsia"/>
        </w:rPr>
        <w:t>1.满足《中华人民共和国政府采购法》第二十二条规定，即：</w:t>
      </w:r>
    </w:p>
    <w:p w14:paraId="414EA381">
      <w:pPr>
        <w:pStyle w:val="9"/>
        <w:numPr>
          <w:ilvl w:val="0"/>
          <w:numId w:val="3"/>
        </w:numPr>
      </w:pPr>
      <w:r>
        <w:rPr>
          <w:rFonts w:hint="eastAsia"/>
        </w:rPr>
        <w:t>具有独立承担民事责任的能力；</w:t>
      </w:r>
    </w:p>
    <w:p w14:paraId="7D821EF8">
      <w:pPr>
        <w:pStyle w:val="9"/>
        <w:numPr>
          <w:ilvl w:val="0"/>
          <w:numId w:val="3"/>
        </w:numPr>
      </w:pPr>
      <w:r>
        <w:rPr>
          <w:rFonts w:hint="eastAsia"/>
        </w:rPr>
        <w:t>具有良好的商业信誉和健全的财务会计制度；</w:t>
      </w:r>
    </w:p>
    <w:p w14:paraId="4F385ACE">
      <w:pPr>
        <w:pStyle w:val="9"/>
        <w:numPr>
          <w:ilvl w:val="0"/>
          <w:numId w:val="3"/>
        </w:numPr>
      </w:pPr>
      <w:r>
        <w:rPr>
          <w:rFonts w:hint="eastAsia"/>
        </w:rPr>
        <w:t>具有履行合同所必需的设备和专业技术能力；</w:t>
      </w:r>
    </w:p>
    <w:p w14:paraId="5DCC3B17">
      <w:pPr>
        <w:pStyle w:val="9"/>
        <w:numPr>
          <w:ilvl w:val="0"/>
          <w:numId w:val="3"/>
        </w:numPr>
      </w:pPr>
      <w:r>
        <w:rPr>
          <w:rFonts w:hint="eastAsia"/>
        </w:rPr>
        <w:t>有依法缴纳税收和社会保障资金的良好记录；</w:t>
      </w:r>
    </w:p>
    <w:p w14:paraId="05A21B2B">
      <w:pPr>
        <w:pStyle w:val="9"/>
        <w:numPr>
          <w:ilvl w:val="0"/>
          <w:numId w:val="3"/>
        </w:numPr>
      </w:pPr>
      <w:r>
        <w:rPr>
          <w:rFonts w:hint="eastAsia"/>
        </w:rPr>
        <w:t>参加政府采购活动前三年内，在经营活动中没有重大违法记录；</w:t>
      </w:r>
    </w:p>
    <w:p w14:paraId="4DA3AF64">
      <w:pPr>
        <w:pStyle w:val="9"/>
        <w:numPr>
          <w:ilvl w:val="0"/>
          <w:numId w:val="3"/>
        </w:numPr>
      </w:pPr>
      <w:r>
        <w:rPr>
          <w:rFonts w:hint="eastAsia"/>
        </w:rPr>
        <w:t>法律、行政法规规定的其他条件。</w:t>
      </w:r>
    </w:p>
    <w:p w14:paraId="72511E43">
      <w:r>
        <w:t>2.</w:t>
      </w:r>
      <w:r>
        <w:rPr>
          <w:rFonts w:hint="eastAsia"/>
        </w:rPr>
        <w:t>未被列入失信被执行人、“重大税收违法失信主体”，未被列入政府采购严重违法失信行为记录名单。</w:t>
      </w:r>
    </w:p>
    <w:p w14:paraId="3F0810C1">
      <w:pPr>
        <w:rPr>
          <w:rFonts w:hint="eastAsia"/>
        </w:rPr>
      </w:pPr>
      <w:bookmarkStart w:id="28" w:name="_Hlk89807755"/>
      <w:r>
        <w:t>3</w:t>
      </w:r>
      <w:r>
        <w:rPr>
          <w:rFonts w:hint="eastAsia"/>
        </w:rPr>
        <w:t>.落实政府采购政策需满足的资格要求：</w:t>
      </w:r>
    </w:p>
    <w:p w14:paraId="543CD79C">
      <w:pPr>
        <w:pStyle w:val="5"/>
        <w:spacing w:before="0" w:beforeAutospacing="0" w:after="0" w:afterAutospacing="0" w:line="480" w:lineRule="exact"/>
        <w:ind w:left="6" w:leftChars="0" w:right="-94" w:rightChars="0" w:firstLine="472" w:firstLineChars="197"/>
        <w:jc w:val="both"/>
        <w:rPr>
          <w:rFonts w:hint="eastAsia"/>
        </w:rPr>
      </w:pPr>
      <w:r>
        <w:rPr>
          <w:rFonts w:hint="eastAsia"/>
          <w:i w:val="0"/>
          <w:iCs w:val="0"/>
          <w:szCs w:val="24"/>
          <w:highlight w:val="none"/>
          <w:shd w:val="clear" w:color="auto" w:fill="FFFFFF"/>
        </w:rPr>
        <w:t>本项目</w:t>
      </w:r>
      <w:r>
        <w:rPr>
          <w:rFonts w:hint="eastAsia"/>
          <w:i w:val="0"/>
          <w:iCs w:val="0"/>
          <w:szCs w:val="24"/>
          <w:highlight w:val="none"/>
          <w:shd w:val="clear" w:color="auto" w:fill="FFFFFF"/>
          <w:lang w:val="en-US" w:eastAsia="zh-CN"/>
        </w:rPr>
        <w:t>不</w:t>
      </w:r>
      <w:r>
        <w:rPr>
          <w:rFonts w:hint="eastAsia"/>
          <w:i w:val="0"/>
          <w:iCs w:val="0"/>
          <w:szCs w:val="24"/>
          <w:highlight w:val="none"/>
          <w:shd w:val="clear" w:color="auto" w:fill="FFFFFF"/>
        </w:rPr>
        <w:t>专门面向中小微企业</w:t>
      </w:r>
      <w:r>
        <w:rPr>
          <w:rFonts w:hint="eastAsia"/>
          <w:i w:val="0"/>
          <w:iCs w:val="0"/>
          <w:szCs w:val="24"/>
          <w:highlight w:val="none"/>
          <w:shd w:val="clear" w:color="auto" w:fill="FFFFFF"/>
          <w:lang w:val="en-US" w:eastAsia="zh-CN"/>
        </w:rPr>
        <w:t>采购</w:t>
      </w:r>
      <w:r>
        <w:rPr>
          <w:rFonts w:hint="eastAsia"/>
          <w:i w:val="0"/>
          <w:iCs w:val="0"/>
          <w:szCs w:val="24"/>
          <w:highlight w:val="none"/>
          <w:shd w:val="clear" w:color="auto" w:fill="FFFFFF"/>
          <w:lang w:eastAsia="zh-CN"/>
        </w:rPr>
        <w:t>，</w:t>
      </w:r>
      <w:r>
        <w:rPr>
          <w:rFonts w:hint="eastAsia"/>
          <w:i w:val="0"/>
          <w:iCs w:val="0"/>
          <w:szCs w:val="24"/>
          <w:highlight w:val="none"/>
          <w:shd w:val="clear" w:color="auto" w:fill="FFFFFF"/>
        </w:rPr>
        <w:t>落实政府采购节能环保、促进中小企业发展（监狱企业、残疾人福利性单位视同小微企业）等政策</w:t>
      </w:r>
      <w:r>
        <w:rPr>
          <w:rFonts w:hint="eastAsia"/>
          <w:i w:val="0"/>
          <w:iCs w:val="0"/>
          <w:szCs w:val="24"/>
          <w:highlight w:val="none"/>
          <w:shd w:val="clear" w:color="auto" w:fill="FFFFFF"/>
          <w:lang w:eastAsia="zh-CN"/>
        </w:rPr>
        <w:t>，</w:t>
      </w:r>
      <w:r>
        <w:rPr>
          <w:rFonts w:hint="eastAsia"/>
          <w:i w:val="0"/>
          <w:iCs w:val="0"/>
          <w:szCs w:val="24"/>
          <w:highlight w:val="none"/>
          <w:shd w:val="clear" w:color="auto" w:fill="FFFFFF"/>
          <w:lang w:val="en-US" w:eastAsia="zh-CN"/>
        </w:rPr>
        <w:t>给予</w:t>
      </w:r>
      <w:r>
        <w:rPr>
          <w:rFonts w:hint="eastAsia"/>
          <w:i w:val="0"/>
          <w:iCs w:val="0"/>
          <w:szCs w:val="24"/>
          <w:highlight w:val="none"/>
          <w:shd w:val="clear" w:color="auto" w:fill="FFFFFF"/>
        </w:rPr>
        <w:t>符合条件的小微企业价格</w:t>
      </w:r>
      <w:r>
        <w:rPr>
          <w:rFonts w:hint="eastAsia"/>
          <w:i w:val="0"/>
          <w:iCs w:val="0"/>
          <w:szCs w:val="24"/>
          <w:highlight w:val="none"/>
          <w:shd w:val="clear" w:color="auto" w:fill="FFFFFF"/>
          <w:lang w:val="en-US" w:eastAsia="zh-CN"/>
        </w:rPr>
        <w:t>10%</w:t>
      </w:r>
      <w:r>
        <w:rPr>
          <w:rFonts w:hint="eastAsia"/>
          <w:i w:val="0"/>
          <w:iCs w:val="0"/>
          <w:szCs w:val="24"/>
          <w:highlight w:val="none"/>
          <w:shd w:val="clear" w:color="auto" w:fill="FFFFFF"/>
        </w:rPr>
        <w:t>扣除优惠</w:t>
      </w:r>
      <w:r>
        <w:rPr>
          <w:rFonts w:hint="eastAsia"/>
          <w:i w:val="0"/>
          <w:iCs w:val="0"/>
          <w:szCs w:val="24"/>
          <w:highlight w:val="none"/>
          <w:shd w:val="clear" w:color="auto" w:fill="FFFFFF"/>
          <w:lang w:val="en-US" w:eastAsia="zh-CN"/>
        </w:rPr>
        <w:t>，小微企业享受政策优惠须提供《中小企业声明函》。</w:t>
      </w:r>
    </w:p>
    <w:p w14:paraId="4E99FA4A">
      <w:r>
        <w:t>4</w:t>
      </w:r>
      <w:r>
        <w:rPr>
          <w:rFonts w:hint="eastAsia"/>
        </w:rPr>
        <w:t>.投标人特定资格要求：</w:t>
      </w:r>
    </w:p>
    <w:p w14:paraId="63A572D6">
      <w:pPr>
        <w:pStyle w:val="9"/>
        <w:numPr>
          <w:ilvl w:val="0"/>
          <w:numId w:val="4"/>
        </w:numPr>
        <w:rPr>
          <w:highlight w:val="none"/>
        </w:rPr>
      </w:pPr>
      <w:r>
        <w:rPr>
          <w:rFonts w:hint="eastAsia" w:ascii="宋体" w:hAnsi="宋体" w:eastAsia="宋体" w:cstheme="minorBidi"/>
          <w:color w:val="auto"/>
          <w:kern w:val="2"/>
          <w:sz w:val="24"/>
          <w:szCs w:val="22"/>
          <w:highlight w:val="none"/>
          <w:lang w:val="en-US" w:eastAsia="zh-CN" w:bidi="ar-SA"/>
        </w:rPr>
        <w:t>供应商须为依照《中华人民共和国保险法》设立，在中华人民共和国境内注册的独立法人或分支机构；</w:t>
      </w:r>
    </w:p>
    <w:p w14:paraId="0B4F0A5A">
      <w:pPr>
        <w:pStyle w:val="9"/>
        <w:numPr>
          <w:ilvl w:val="0"/>
          <w:numId w:val="4"/>
        </w:numPr>
        <w:rPr>
          <w:highlight w:val="none"/>
        </w:rPr>
      </w:pPr>
      <w:r>
        <w:rPr>
          <w:rFonts w:hint="eastAsia" w:ascii="宋体" w:hAnsi="宋体" w:eastAsia="宋体" w:cstheme="minorBidi"/>
          <w:color w:val="auto"/>
          <w:kern w:val="2"/>
          <w:sz w:val="24"/>
          <w:szCs w:val="22"/>
          <w:highlight w:val="none"/>
          <w:lang w:val="en-US" w:eastAsia="zh-CN" w:bidi="ar-SA"/>
        </w:rPr>
        <w:t>供应商须具有中国保险监督管理委员会颁发的《中华人民共和国经营保险业务许可证》</w:t>
      </w:r>
      <w:r>
        <w:rPr>
          <w:rFonts w:hint="eastAsia"/>
          <w:highlight w:val="none"/>
        </w:rPr>
        <w:t>；</w:t>
      </w:r>
    </w:p>
    <w:p w14:paraId="7C675FBF">
      <w:pPr>
        <w:pStyle w:val="9"/>
        <w:rPr>
          <w:rFonts w:hint="eastAsia" w:ascii="宋体" w:hAnsi="宋体" w:eastAsia="宋体" w:cstheme="minorBidi"/>
          <w:color w:val="auto"/>
          <w:kern w:val="2"/>
          <w:sz w:val="24"/>
          <w:szCs w:val="22"/>
          <w:highlight w:val="none"/>
          <w:lang w:val="en-US" w:eastAsia="zh-CN" w:bidi="ar-SA"/>
        </w:rPr>
      </w:pPr>
      <w:r>
        <w:rPr>
          <w:rFonts w:hint="eastAsia" w:ascii="宋体" w:hAnsi="宋体" w:eastAsia="宋体" w:cstheme="minorBidi"/>
          <w:color w:val="auto"/>
          <w:kern w:val="2"/>
          <w:sz w:val="24"/>
          <w:szCs w:val="22"/>
          <w:highlight w:val="none"/>
          <w:lang w:val="en-US" w:eastAsia="zh-CN" w:bidi="ar-SA"/>
        </w:rPr>
        <w:t>本项目接受分公司（支公司）参加投标，同一家保险公司仅限一家机构参与投标</w:t>
      </w:r>
      <w:r>
        <w:rPr>
          <w:rFonts w:hint="eastAsia" w:cstheme="minorBidi"/>
          <w:color w:val="auto"/>
          <w:kern w:val="2"/>
          <w:sz w:val="24"/>
          <w:szCs w:val="22"/>
          <w:highlight w:val="none"/>
          <w:lang w:val="en-US" w:eastAsia="zh-CN" w:bidi="ar-SA"/>
        </w:rPr>
        <w:t>。</w:t>
      </w:r>
    </w:p>
    <w:bookmarkEnd w:id="28"/>
    <w:p w14:paraId="5BE95577">
      <w:pPr>
        <w:pStyle w:val="3"/>
        <w:numPr>
          <w:ilvl w:val="0"/>
          <w:numId w:val="2"/>
        </w:numPr>
        <w:spacing w:line="240" w:lineRule="auto"/>
      </w:pPr>
      <w:bookmarkStart w:id="29" w:name="_Toc163492814"/>
      <w:bookmarkStart w:id="30" w:name="_Toc140132747"/>
      <w:bookmarkStart w:id="31" w:name="_Toc109900250"/>
      <w:bookmarkStart w:id="32" w:name="_Toc155185862"/>
      <w:bookmarkStart w:id="33" w:name="_Toc109899831"/>
      <w:bookmarkStart w:id="34" w:name="_Toc109899412"/>
      <w:r>
        <w:rPr>
          <w:rFonts w:hint="eastAsia"/>
        </w:rPr>
        <w:t>获取招标文件</w:t>
      </w:r>
      <w:bookmarkEnd w:id="23"/>
      <w:bookmarkEnd w:id="24"/>
      <w:bookmarkEnd w:id="25"/>
      <w:bookmarkEnd w:id="26"/>
      <w:bookmarkEnd w:id="27"/>
      <w:bookmarkEnd w:id="29"/>
      <w:bookmarkEnd w:id="30"/>
      <w:bookmarkEnd w:id="31"/>
      <w:bookmarkEnd w:id="32"/>
      <w:bookmarkEnd w:id="33"/>
      <w:bookmarkEnd w:id="34"/>
      <w:r>
        <w:rPr>
          <w:rFonts w:hint="eastAsia"/>
        </w:rPr>
        <w:t xml:space="preserve"> </w:t>
      </w:r>
      <w:bookmarkStart w:id="95" w:name="_GoBack"/>
      <w:bookmarkEnd w:id="95"/>
    </w:p>
    <w:p w14:paraId="035A0AB3">
      <w:pPr>
        <w:pStyle w:val="8"/>
        <w:spacing w:line="240" w:lineRule="auto"/>
        <w:rPr>
          <w:lang w:val="hr-HR"/>
        </w:rPr>
      </w:pPr>
      <w:bookmarkStart w:id="35" w:name="_Hlk130457234"/>
      <w:bookmarkStart w:id="36" w:name="_Toc35393632"/>
      <w:bookmarkStart w:id="37" w:name="_Toc28359092"/>
      <w:bookmarkStart w:id="38" w:name="_Toc28359015"/>
      <w:bookmarkStart w:id="39" w:name="_Hlk130457327"/>
      <w:bookmarkStart w:id="40" w:name="_Toc35393801"/>
      <w:r>
        <w:rPr>
          <w:rFonts w:hint="eastAsia"/>
          <w:lang w:val="hr-HR"/>
        </w:rPr>
        <w:t>1.时间：</w:t>
      </w:r>
      <w:r>
        <w:rPr>
          <w:rFonts w:hint="eastAsia"/>
          <w:u w:val="single"/>
          <w:lang w:val="en-US" w:eastAsia="zh-CN"/>
        </w:rPr>
        <w:t>2025</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18</w:t>
      </w:r>
      <w:r>
        <w:rPr>
          <w:rFonts w:hint="eastAsia"/>
          <w:u w:val="single"/>
        </w:rPr>
        <w:t>日</w:t>
      </w:r>
      <w:r>
        <w:rPr>
          <w:rFonts w:hint="eastAsia"/>
          <w:u w:val="single"/>
          <w:lang w:val="en-US" w:eastAsia="zh-CN"/>
        </w:rPr>
        <w:t>00</w:t>
      </w:r>
      <w:r>
        <w:rPr>
          <w:rFonts w:hint="eastAsia"/>
          <w:u w:val="single"/>
        </w:rPr>
        <w:t>时</w:t>
      </w:r>
      <w:r>
        <w:rPr>
          <w:rFonts w:hint="eastAsia"/>
          <w:u w:val="single"/>
          <w:lang w:val="en-US" w:eastAsia="zh-CN"/>
        </w:rPr>
        <w:t>00</w:t>
      </w:r>
      <w:r>
        <w:rPr>
          <w:rFonts w:hint="eastAsia"/>
          <w:u w:val="single"/>
        </w:rPr>
        <w:t>分</w:t>
      </w:r>
      <w:r>
        <w:rPr>
          <w:rFonts w:hint="eastAsia"/>
          <w:lang w:val="hr-HR"/>
        </w:rPr>
        <w:t>至</w:t>
      </w:r>
      <w:r>
        <w:rPr>
          <w:rFonts w:hint="eastAsia"/>
          <w:u w:val="single"/>
          <w:lang w:val="en-US" w:eastAsia="zh-CN"/>
        </w:rPr>
        <w:t>2025</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24</w:t>
      </w:r>
      <w:r>
        <w:rPr>
          <w:rFonts w:hint="eastAsia"/>
          <w:u w:val="single"/>
        </w:rPr>
        <w:t>日</w:t>
      </w:r>
      <w:r>
        <w:rPr>
          <w:rFonts w:hint="eastAsia"/>
          <w:u w:val="single"/>
          <w:lang w:val="en-US" w:eastAsia="zh-CN"/>
        </w:rPr>
        <w:t>24</w:t>
      </w:r>
      <w:r>
        <w:rPr>
          <w:rFonts w:hint="eastAsia"/>
          <w:u w:val="single"/>
        </w:rPr>
        <w:t>时</w:t>
      </w:r>
      <w:r>
        <w:rPr>
          <w:rFonts w:hint="eastAsia"/>
          <w:u w:val="single"/>
          <w:lang w:val="en-US" w:eastAsia="zh-CN"/>
        </w:rPr>
        <w:t>00</w:t>
      </w:r>
      <w:r>
        <w:rPr>
          <w:rFonts w:hint="eastAsia"/>
          <w:u w:val="single"/>
        </w:rPr>
        <w:t>分</w:t>
      </w:r>
      <w:r>
        <w:rPr>
          <w:rFonts w:hint="eastAsia"/>
          <w:lang w:val="hr-HR"/>
        </w:rPr>
        <w:t>（北京时间）。</w:t>
      </w:r>
    </w:p>
    <w:bookmarkEnd w:id="35"/>
    <w:p w14:paraId="5E2E0A3C">
      <w:pPr>
        <w:pStyle w:val="8"/>
        <w:rPr>
          <w:color w:val="auto"/>
          <w:lang w:val="hr-HR"/>
        </w:rPr>
      </w:pPr>
      <w:bookmarkStart w:id="41" w:name="_Hlk130457261"/>
      <w:r>
        <w:rPr>
          <w:rFonts w:hint="eastAsia"/>
          <w:lang w:val="hr-HR"/>
        </w:rPr>
        <w:t>2</w:t>
      </w:r>
      <w:r>
        <w:rPr>
          <w:rFonts w:hint="eastAsia"/>
          <w:color w:val="auto"/>
          <w:lang w:val="hr-HR"/>
        </w:rPr>
        <w:t>.</w:t>
      </w:r>
      <w:r>
        <w:rPr>
          <w:rFonts w:hint="eastAsia"/>
          <w:color w:val="auto"/>
        </w:rPr>
        <w:t>地点</w:t>
      </w:r>
      <w:r>
        <w:rPr>
          <w:rFonts w:hint="eastAsia"/>
          <w:color w:val="auto"/>
          <w:lang w:val="hr-HR"/>
        </w:rPr>
        <w:t>：湖北省政府采购电子交易数据汇聚平台（网址：https://czt.hubei.gov.cn/zchj/user）或</w:t>
      </w:r>
      <w:r>
        <w:rPr>
          <w:rFonts w:hint="eastAsia"/>
          <w:color w:val="auto"/>
          <w:lang w:val="en-US" w:eastAsia="zh-CN"/>
        </w:rPr>
        <w:t>下载一毂清风等投标人客户端</w:t>
      </w:r>
      <w:r>
        <w:rPr>
          <w:rFonts w:hint="eastAsia"/>
          <w:color w:val="auto"/>
          <w:lang w:val="hr-HR"/>
        </w:rPr>
        <w:t>。供应商</w:t>
      </w:r>
      <w:r>
        <w:rPr>
          <w:rFonts w:hint="eastAsia"/>
          <w:color w:val="auto"/>
          <w:lang w:val="en-US" w:eastAsia="zh-CN"/>
        </w:rPr>
        <w:t>需提前</w:t>
      </w:r>
      <w:r>
        <w:rPr>
          <w:rFonts w:hint="eastAsia"/>
          <w:color w:val="auto"/>
          <w:lang w:val="hr-HR"/>
        </w:rPr>
        <w:t>在湖北省政府采购电子交易数据汇聚平台（网址：https://czt.hubei.gov.cn/zchj/user）用户服务中心完成</w:t>
      </w:r>
      <w:r>
        <w:rPr>
          <w:rFonts w:hint="eastAsia"/>
          <w:color w:val="auto"/>
          <w:lang w:val="en-US" w:eastAsia="zh-CN"/>
        </w:rPr>
        <w:t>机构</w:t>
      </w:r>
      <w:r>
        <w:rPr>
          <w:rFonts w:hint="eastAsia"/>
          <w:color w:val="auto"/>
          <w:lang w:val="hr-HR"/>
        </w:rPr>
        <w:t>注册</w:t>
      </w:r>
      <w:r>
        <w:rPr>
          <w:rFonts w:hint="eastAsia"/>
          <w:color w:val="auto"/>
          <w:lang w:val="en-US" w:eastAsia="zh-CN"/>
        </w:rPr>
        <w:t>并办</w:t>
      </w:r>
      <w:r>
        <w:rPr>
          <w:rFonts w:hint="eastAsia"/>
          <w:color w:val="auto"/>
          <w:lang w:val="hr-HR"/>
        </w:rPr>
        <w:t>理</w:t>
      </w:r>
      <w:r>
        <w:rPr>
          <w:rFonts w:hint="eastAsia"/>
          <w:color w:val="auto"/>
          <w:lang w:val="en-US" w:eastAsia="zh-CN"/>
        </w:rPr>
        <w:t>汇聚</w:t>
      </w:r>
      <w:r>
        <w:rPr>
          <w:rFonts w:hint="eastAsia"/>
          <w:color w:val="auto"/>
          <w:lang w:val="hr-HR"/>
        </w:rPr>
        <w:t>CA</w:t>
      </w:r>
      <w:r>
        <w:rPr>
          <w:rFonts w:hint="eastAsia"/>
          <w:color w:val="auto"/>
          <w:lang w:val="en-US" w:eastAsia="zh-CN"/>
        </w:rPr>
        <w:t>与绑定CA后</w:t>
      </w:r>
      <w:r>
        <w:rPr>
          <w:rFonts w:hint="eastAsia"/>
          <w:color w:val="auto"/>
          <w:lang w:val="hr-HR" w:eastAsia="zh-CN"/>
        </w:rPr>
        <w:t>，</w:t>
      </w:r>
      <w:r>
        <w:rPr>
          <w:rFonts w:hint="eastAsia"/>
          <w:color w:val="auto"/>
          <w:lang w:val="hr-HR"/>
        </w:rPr>
        <w:t>方可</w:t>
      </w:r>
      <w:r>
        <w:rPr>
          <w:rFonts w:hint="eastAsia"/>
          <w:color w:val="auto"/>
          <w:lang w:val="en-US" w:eastAsia="zh-CN"/>
        </w:rPr>
        <w:t>报名</w:t>
      </w:r>
      <w:r>
        <w:rPr>
          <w:rFonts w:hint="eastAsia"/>
          <w:color w:val="auto"/>
          <w:lang w:val="hr-HR"/>
        </w:rPr>
        <w:t>本项目</w:t>
      </w:r>
      <w:r>
        <w:rPr>
          <w:rFonts w:hint="eastAsia"/>
          <w:color w:val="auto"/>
          <w:lang w:val="en-US" w:eastAsia="zh-CN"/>
        </w:rPr>
        <w:t>并下载</w:t>
      </w:r>
      <w:r>
        <w:rPr>
          <w:rFonts w:hint="eastAsia"/>
          <w:color w:val="auto"/>
          <w:lang w:val="hr-HR"/>
        </w:rPr>
        <w:t>采购文件。</w:t>
      </w:r>
    </w:p>
    <w:p w14:paraId="1C243963">
      <w:pPr>
        <w:pStyle w:val="8"/>
        <w:rPr>
          <w:rFonts w:hint="eastAsia"/>
        </w:rPr>
      </w:pPr>
      <w:r>
        <w:rPr>
          <w:rFonts w:hint="eastAsia"/>
        </w:rPr>
        <w:t>3.方式：</w:t>
      </w:r>
    </w:p>
    <w:p w14:paraId="5B9853F0">
      <w:pPr>
        <w:pStyle w:val="8"/>
        <w:rPr>
          <w:rFonts w:hint="eastAsia"/>
          <w:color w:val="auto"/>
        </w:rPr>
      </w:pPr>
      <w:r>
        <w:rPr>
          <w:rFonts w:hint="eastAsia"/>
          <w:color w:val="auto"/>
        </w:rPr>
        <w:t>（1）供应商在汇聚平台注册账户登</w:t>
      </w:r>
      <w:r>
        <w:rPr>
          <w:rFonts w:hint="eastAsia"/>
          <w:color w:val="auto"/>
          <w:lang w:val="hr-HR"/>
        </w:rPr>
        <w:t>陆后</w:t>
      </w:r>
      <w:r>
        <w:rPr>
          <w:rFonts w:hint="eastAsia"/>
          <w:color w:val="auto"/>
          <w:lang w:val="en-US" w:eastAsia="zh-CN"/>
        </w:rPr>
        <w:t>绑定汇聚CA</w:t>
      </w:r>
      <w:r>
        <w:rPr>
          <w:rFonts w:hint="eastAsia"/>
          <w:color w:val="auto"/>
          <w:lang w:val="hr-HR"/>
        </w:rPr>
        <w:t>，</w:t>
      </w:r>
      <w:r>
        <w:rPr>
          <w:rFonts w:hint="eastAsia"/>
          <w:color w:val="auto"/>
        </w:rPr>
        <w:t>在首页供应商投标客户端板块，点击“前往下载”，选择</w:t>
      </w:r>
      <w:r>
        <w:rPr>
          <w:rFonts w:hint="eastAsia"/>
          <w:color w:val="auto"/>
          <w:lang w:eastAsia="zh-CN"/>
        </w:rPr>
        <w:t>一毂清风等投标人客户端</w:t>
      </w:r>
      <w:r>
        <w:rPr>
          <w:rFonts w:hint="eastAsia"/>
          <w:color w:val="auto"/>
        </w:rPr>
        <w:t>进行下载安装；</w:t>
      </w:r>
    </w:p>
    <w:p w14:paraId="5FC4E434">
      <w:pPr>
        <w:pStyle w:val="8"/>
        <w:rPr>
          <w:rFonts w:hint="eastAsia"/>
          <w:color w:val="auto"/>
        </w:rPr>
      </w:pPr>
      <w:r>
        <w:rPr>
          <w:rFonts w:hint="eastAsia"/>
          <w:color w:val="auto"/>
        </w:rPr>
        <w:t>（2）供应商登录</w:t>
      </w:r>
      <w:r>
        <w:rPr>
          <w:rFonts w:hint="eastAsia"/>
          <w:color w:val="auto"/>
          <w:lang w:eastAsia="zh-CN"/>
        </w:rPr>
        <w:t>一毂清风等投标人客户端</w:t>
      </w:r>
      <w:r>
        <w:rPr>
          <w:rFonts w:hint="eastAsia"/>
          <w:color w:val="auto"/>
        </w:rPr>
        <w:t>选择项目</w:t>
      </w:r>
      <w:r>
        <w:rPr>
          <w:rFonts w:hint="eastAsia"/>
          <w:color w:val="auto"/>
          <w:lang w:val="en-US" w:eastAsia="zh-CN"/>
        </w:rPr>
        <w:t>包段</w:t>
      </w:r>
      <w:r>
        <w:rPr>
          <w:rFonts w:hint="eastAsia"/>
          <w:color w:val="auto"/>
        </w:rPr>
        <w:t>进行报名，并在规定时间内下载采购文件；</w:t>
      </w:r>
    </w:p>
    <w:p w14:paraId="3E9BE08D">
      <w:pPr>
        <w:pStyle w:val="8"/>
        <w:ind w:firstLine="480"/>
        <w:rPr>
          <w:rFonts w:hint="default" w:eastAsia="宋体"/>
          <w:color w:val="FF0000"/>
          <w:lang w:val="en-US" w:eastAsia="zh-CN"/>
        </w:rPr>
      </w:pPr>
      <w:r>
        <w:rPr>
          <w:rFonts w:hint="eastAsia"/>
          <w:color w:val="auto"/>
        </w:rPr>
        <w:t>（3）供应商办理汇聚 CA相关事宜可咨询:400-112-9919，13367130583</w:t>
      </w:r>
      <w:r>
        <w:rPr>
          <w:rFonts w:hint="eastAsia"/>
          <w:color w:val="auto"/>
          <w:lang w:eastAsia="zh-CN"/>
        </w:rPr>
        <w:t>，</w:t>
      </w:r>
      <w:r>
        <w:rPr>
          <w:rFonts w:hint="eastAsia"/>
          <w:color w:val="auto"/>
          <w:lang w:val="en-US" w:eastAsia="zh-CN"/>
        </w:rPr>
        <w:t>请供应商提前获取</w:t>
      </w:r>
      <w:r>
        <w:rPr>
          <w:rFonts w:hint="eastAsia"/>
          <w:color w:val="auto"/>
          <w:lang w:val="zh-CN"/>
        </w:rPr>
        <w:t>投标人客户端操作手册</w:t>
      </w:r>
      <w:r>
        <w:rPr>
          <w:rFonts w:hint="eastAsia"/>
          <w:color w:val="auto"/>
          <w:lang w:val="en-US" w:eastAsia="zh-CN"/>
        </w:rPr>
        <w:t>，熟悉客户端操作流程。</w:t>
      </w:r>
      <w:r>
        <w:rPr>
          <w:rFonts w:hint="eastAsia"/>
          <w:color w:val="auto"/>
          <w:lang w:val="zh-CN"/>
        </w:rPr>
        <w:t>相关事宜可咨询</w:t>
      </w:r>
      <w:r>
        <w:rPr>
          <w:rFonts w:hint="eastAsia"/>
          <w:color w:val="auto"/>
          <w:lang w:val="en-US" w:eastAsia="zh-CN"/>
        </w:rPr>
        <w:t>客服</w:t>
      </w:r>
      <w:r>
        <w:rPr>
          <w:rFonts w:hint="eastAsia"/>
          <w:color w:val="auto"/>
          <w:lang w:val="zh-CN"/>
        </w:rPr>
        <w:t>QQ：800182906；</w:t>
      </w:r>
    </w:p>
    <w:bookmarkEnd w:id="36"/>
    <w:bookmarkEnd w:id="37"/>
    <w:bookmarkEnd w:id="38"/>
    <w:bookmarkEnd w:id="39"/>
    <w:bookmarkEnd w:id="40"/>
    <w:bookmarkEnd w:id="41"/>
    <w:p w14:paraId="3B6B8B6F">
      <w:pPr>
        <w:pStyle w:val="3"/>
        <w:numPr>
          <w:ilvl w:val="0"/>
          <w:numId w:val="2"/>
        </w:numPr>
      </w:pPr>
      <w:bookmarkStart w:id="42" w:name="_Toc109899832"/>
      <w:bookmarkStart w:id="43" w:name="_Toc109900251"/>
      <w:bookmarkStart w:id="44" w:name="_Toc109899413"/>
      <w:bookmarkStart w:id="45" w:name="_Toc163492815"/>
      <w:bookmarkStart w:id="46" w:name="_Toc140132748"/>
      <w:bookmarkStart w:id="47" w:name="_Toc155185863"/>
      <w:r>
        <w:rPr>
          <w:rFonts w:hint="eastAsia"/>
        </w:rPr>
        <w:t>提交投标文件截止时间、方式、开标时间</w:t>
      </w:r>
      <w:bookmarkEnd w:id="42"/>
      <w:bookmarkEnd w:id="43"/>
      <w:bookmarkEnd w:id="44"/>
      <w:r>
        <w:rPr>
          <w:rFonts w:hint="eastAsia"/>
        </w:rPr>
        <w:t>和地点</w:t>
      </w:r>
      <w:bookmarkEnd w:id="45"/>
      <w:bookmarkEnd w:id="46"/>
      <w:bookmarkEnd w:id="47"/>
    </w:p>
    <w:p w14:paraId="4440DC1E">
      <w:pPr>
        <w:pStyle w:val="8"/>
        <w:rPr>
          <w:rFonts w:hint="eastAsia"/>
        </w:rPr>
      </w:pPr>
      <w:bookmarkStart w:id="48" w:name="_Toc35393634"/>
      <w:bookmarkStart w:id="49" w:name="_Toc44583633"/>
      <w:bookmarkStart w:id="50" w:name="_Toc35393803"/>
      <w:bookmarkStart w:id="51" w:name="_Toc28359017"/>
      <w:bookmarkStart w:id="52" w:name="_Toc28359094"/>
      <w:r>
        <w:rPr>
          <w:rFonts w:hint="eastAsia"/>
        </w:rPr>
        <w:t>1.</w:t>
      </w:r>
      <w:r>
        <w:rPr>
          <w:rFonts w:hint="eastAsia"/>
          <w:lang w:val="en-US" w:eastAsia="zh-CN"/>
        </w:rPr>
        <w:t>开始</w:t>
      </w:r>
      <w:r>
        <w:rPr>
          <w:rFonts w:hint="eastAsia"/>
        </w:rPr>
        <w:t>时间：</w:t>
      </w:r>
      <w:r>
        <w:rPr>
          <w:rFonts w:hint="eastAsia"/>
          <w:u w:val="single"/>
          <w:lang w:val="en-US" w:eastAsia="zh-CN"/>
        </w:rPr>
        <w:t>2025</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25</w:t>
      </w:r>
      <w:r>
        <w:rPr>
          <w:rFonts w:hint="eastAsia"/>
          <w:u w:val="single"/>
        </w:rPr>
        <w:t xml:space="preserve">日 </w:t>
      </w:r>
      <w:r>
        <w:rPr>
          <w:rFonts w:hint="eastAsia"/>
          <w:u w:val="single"/>
          <w:lang w:val="en-US" w:eastAsia="zh-CN"/>
        </w:rPr>
        <w:t>00</w:t>
      </w:r>
      <w:r>
        <w:rPr>
          <w:rFonts w:hint="eastAsia"/>
          <w:u w:val="single"/>
        </w:rPr>
        <w:t>时</w:t>
      </w:r>
      <w:r>
        <w:rPr>
          <w:rFonts w:hint="eastAsia"/>
          <w:u w:val="single"/>
          <w:lang w:val="en-US" w:eastAsia="zh-CN"/>
        </w:rPr>
        <w:t>00</w:t>
      </w:r>
      <w:r>
        <w:rPr>
          <w:rFonts w:hint="eastAsia"/>
          <w:u w:val="single"/>
        </w:rPr>
        <w:t>分</w:t>
      </w:r>
      <w:r>
        <w:rPr>
          <w:rFonts w:hint="eastAsia"/>
        </w:rPr>
        <w:t>（北京时间）。</w:t>
      </w:r>
    </w:p>
    <w:p w14:paraId="5F751F73">
      <w:pPr>
        <w:pStyle w:val="8"/>
      </w:pPr>
      <w:r>
        <w:rPr>
          <w:rFonts w:hint="eastAsia"/>
          <w:lang w:val="en-US" w:eastAsia="zh-CN"/>
        </w:rPr>
        <w:t>2.</w:t>
      </w:r>
      <w:r>
        <w:rPr>
          <w:rFonts w:hint="eastAsia"/>
        </w:rPr>
        <w:t>截止时间：</w:t>
      </w:r>
      <w:r>
        <w:rPr>
          <w:rFonts w:hint="eastAsia"/>
          <w:u w:val="single"/>
          <w:lang w:val="en-US" w:eastAsia="zh-CN"/>
        </w:rPr>
        <w:t>2025</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10</w:t>
      </w:r>
      <w:r>
        <w:rPr>
          <w:rFonts w:hint="eastAsia"/>
          <w:u w:val="single"/>
        </w:rPr>
        <w:t>日</w:t>
      </w:r>
      <w:r>
        <w:rPr>
          <w:rFonts w:hint="eastAsia"/>
          <w:u w:val="single"/>
          <w:lang w:val="en-US" w:eastAsia="zh-CN"/>
        </w:rPr>
        <w:t>09</w:t>
      </w:r>
      <w:r>
        <w:rPr>
          <w:rFonts w:hint="eastAsia"/>
          <w:u w:val="single"/>
        </w:rPr>
        <w:t>时</w:t>
      </w:r>
      <w:r>
        <w:rPr>
          <w:rFonts w:hint="eastAsia"/>
          <w:u w:val="single"/>
          <w:lang w:val="en-US" w:eastAsia="zh-CN"/>
        </w:rPr>
        <w:t>00</w:t>
      </w:r>
      <w:r>
        <w:rPr>
          <w:rFonts w:hint="eastAsia"/>
          <w:u w:val="single"/>
        </w:rPr>
        <w:t>分</w:t>
      </w:r>
      <w:r>
        <w:rPr>
          <w:rFonts w:hint="eastAsia"/>
        </w:rPr>
        <w:t>（北京时间）。</w:t>
      </w:r>
    </w:p>
    <w:p w14:paraId="550C1435">
      <w:pPr>
        <w:pStyle w:val="8"/>
        <w:rPr>
          <w:color w:val="auto"/>
        </w:rPr>
      </w:pPr>
      <w:bookmarkStart w:id="53" w:name="_Hlk130457395"/>
      <w:r>
        <w:rPr>
          <w:rFonts w:hint="eastAsia"/>
          <w:color w:val="auto"/>
          <w:lang w:val="en-US" w:eastAsia="zh-CN"/>
        </w:rPr>
        <w:t>3</w:t>
      </w:r>
      <w:r>
        <w:rPr>
          <w:rFonts w:hint="eastAsia"/>
          <w:color w:val="auto"/>
        </w:rPr>
        <w:t>.递交方式：</w:t>
      </w:r>
      <w:bookmarkStart w:id="54" w:name="_Hlk89807823"/>
      <w:r>
        <w:rPr>
          <w:rFonts w:hint="eastAsia"/>
          <w:color w:val="auto"/>
          <w:lang w:val="en-US" w:eastAsia="zh-CN"/>
        </w:rPr>
        <w:t>供应商</w:t>
      </w:r>
      <w:r>
        <w:rPr>
          <w:rFonts w:hint="eastAsia"/>
          <w:color w:val="auto"/>
        </w:rPr>
        <w:t>通过</w:t>
      </w:r>
      <w:r>
        <w:rPr>
          <w:rFonts w:hint="eastAsia"/>
          <w:color w:val="auto"/>
          <w:lang w:eastAsia="zh-CN"/>
        </w:rPr>
        <w:t>一毂清风等投标人客户端</w:t>
      </w:r>
      <w:r>
        <w:rPr>
          <w:rFonts w:hint="eastAsia"/>
          <w:color w:val="auto"/>
        </w:rPr>
        <w:t>选择项目</w:t>
      </w:r>
      <w:r>
        <w:rPr>
          <w:rFonts w:hint="eastAsia"/>
          <w:color w:val="auto"/>
          <w:lang w:eastAsia="zh-CN"/>
        </w:rPr>
        <w:t>（</w:t>
      </w:r>
      <w:r>
        <w:rPr>
          <w:rFonts w:hint="eastAsia"/>
          <w:color w:val="auto"/>
        </w:rPr>
        <w:t>分包</w:t>
      </w:r>
      <w:r>
        <w:rPr>
          <w:rFonts w:hint="eastAsia"/>
          <w:color w:val="auto"/>
          <w:lang w:eastAsia="zh-CN"/>
        </w:rPr>
        <w:t>）</w:t>
      </w:r>
      <w:r>
        <w:rPr>
          <w:rFonts w:hint="eastAsia"/>
          <w:color w:val="auto"/>
        </w:rPr>
        <w:t>进入文件递交页面进行递交（上传）。</w:t>
      </w:r>
      <w:bookmarkEnd w:id="54"/>
    </w:p>
    <w:p w14:paraId="25DEE76E">
      <w:pPr>
        <w:pStyle w:val="8"/>
        <w:rPr>
          <w:lang w:val="hr-HR"/>
        </w:rPr>
      </w:pPr>
      <w:r>
        <w:rPr>
          <w:rFonts w:hint="eastAsia"/>
          <w:lang w:val="en-US" w:eastAsia="zh-CN"/>
        </w:rPr>
        <w:t>4</w:t>
      </w:r>
      <w:r>
        <w:rPr>
          <w:rFonts w:hint="eastAsia"/>
        </w:rPr>
        <w:t>.开标时间：</w:t>
      </w:r>
      <w:r>
        <w:rPr>
          <w:rFonts w:hint="eastAsia"/>
          <w:u w:val="single"/>
          <w:lang w:val="en-US" w:eastAsia="zh-CN"/>
        </w:rPr>
        <w:t>2025</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10</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w:t>
      </w:r>
      <w:r>
        <w:rPr>
          <w:rFonts w:hint="eastAsia"/>
          <w:lang w:val="hr-HR"/>
        </w:rPr>
        <w:t>（北京时间）。</w:t>
      </w:r>
    </w:p>
    <w:p w14:paraId="0D163C72">
      <w:pPr>
        <w:pStyle w:val="8"/>
        <w:rPr>
          <w:color w:val="auto"/>
        </w:rPr>
      </w:pPr>
      <w:r>
        <w:rPr>
          <w:rFonts w:hint="eastAsia"/>
          <w:color w:val="auto"/>
          <w:lang w:val="en-US" w:eastAsia="zh-CN"/>
        </w:rPr>
        <w:t>5</w:t>
      </w:r>
      <w:r>
        <w:rPr>
          <w:rFonts w:hint="eastAsia"/>
          <w:color w:val="auto"/>
        </w:rPr>
        <w:t>.开标方式：供应商通过</w:t>
      </w:r>
      <w:r>
        <w:rPr>
          <w:rFonts w:hint="eastAsia"/>
          <w:color w:val="auto"/>
          <w:lang w:eastAsia="zh-CN"/>
        </w:rPr>
        <w:t>一毂清风等投标人客户端</w:t>
      </w:r>
      <w:r>
        <w:rPr>
          <w:rFonts w:hint="eastAsia"/>
          <w:color w:val="auto"/>
        </w:rPr>
        <w:t>点击文件开启界面，进入开标大厅后使用电脑远程解密开启文件。</w:t>
      </w:r>
    </w:p>
    <w:bookmarkEnd w:id="53"/>
    <w:p w14:paraId="30D77ADC">
      <w:pPr>
        <w:pStyle w:val="3"/>
        <w:numPr>
          <w:ilvl w:val="0"/>
          <w:numId w:val="2"/>
        </w:numPr>
        <w:spacing w:line="240" w:lineRule="auto"/>
      </w:pPr>
      <w:bookmarkStart w:id="55" w:name="_Toc140132749"/>
      <w:bookmarkStart w:id="56" w:name="_Toc109899414"/>
      <w:bookmarkStart w:id="57" w:name="_Toc163492816"/>
      <w:bookmarkStart w:id="58" w:name="_Toc155185864"/>
      <w:bookmarkStart w:id="59" w:name="_Toc109900252"/>
      <w:bookmarkStart w:id="60" w:name="_Toc109899833"/>
      <w:r>
        <w:rPr>
          <w:rFonts w:hint="eastAsia"/>
        </w:rPr>
        <w:t>公告期限</w:t>
      </w:r>
      <w:bookmarkEnd w:id="48"/>
      <w:bookmarkEnd w:id="49"/>
      <w:bookmarkEnd w:id="50"/>
      <w:bookmarkEnd w:id="51"/>
      <w:bookmarkEnd w:id="52"/>
      <w:bookmarkEnd w:id="55"/>
      <w:bookmarkEnd w:id="56"/>
      <w:bookmarkEnd w:id="57"/>
      <w:bookmarkEnd w:id="58"/>
      <w:bookmarkEnd w:id="59"/>
      <w:bookmarkEnd w:id="60"/>
    </w:p>
    <w:p w14:paraId="080CA0B9">
      <w:pPr>
        <w:pStyle w:val="8"/>
        <w:spacing w:line="240" w:lineRule="auto"/>
      </w:pPr>
      <w:r>
        <w:rPr>
          <w:rFonts w:hint="eastAsia"/>
        </w:rPr>
        <w:t>自招标公告发布之日起5个工作日。</w:t>
      </w:r>
    </w:p>
    <w:p w14:paraId="566E75FE">
      <w:pPr>
        <w:pStyle w:val="3"/>
        <w:numPr>
          <w:ilvl w:val="0"/>
          <w:numId w:val="2"/>
        </w:numPr>
        <w:spacing w:line="240" w:lineRule="auto"/>
      </w:pPr>
      <w:bookmarkStart w:id="61" w:name="_Toc109899834"/>
      <w:bookmarkStart w:id="62" w:name="_Toc44583634"/>
      <w:bookmarkStart w:id="63" w:name="_Toc35393635"/>
      <w:bookmarkStart w:id="64" w:name="_Toc35393804"/>
      <w:bookmarkStart w:id="65" w:name="_Toc163492817"/>
      <w:bookmarkStart w:id="66" w:name="_Toc109900253"/>
      <w:bookmarkStart w:id="67" w:name="_Toc109899415"/>
      <w:bookmarkStart w:id="68" w:name="_Toc140132750"/>
      <w:bookmarkStart w:id="69" w:name="_Toc155185865"/>
      <w:r>
        <w:rPr>
          <w:rFonts w:hint="eastAsia"/>
        </w:rPr>
        <w:t>其他补充事宜</w:t>
      </w:r>
      <w:bookmarkEnd w:id="61"/>
      <w:bookmarkEnd w:id="62"/>
      <w:bookmarkEnd w:id="63"/>
      <w:bookmarkEnd w:id="64"/>
      <w:bookmarkEnd w:id="65"/>
      <w:bookmarkEnd w:id="66"/>
      <w:bookmarkEnd w:id="67"/>
      <w:bookmarkEnd w:id="68"/>
      <w:bookmarkEnd w:id="69"/>
    </w:p>
    <w:p w14:paraId="6A389C1E">
      <w:pPr>
        <w:numPr>
          <w:ilvl w:val="0"/>
          <w:numId w:val="5"/>
        </w:numPr>
        <w:adjustRightInd w:val="0"/>
        <w:snapToGrid w:val="0"/>
        <w:ind w:firstLine="480" w:firstLineChars="200"/>
        <w:rPr>
          <w:rFonts w:cs="仿宋_GB2312"/>
          <w:bCs/>
          <w:color w:val="auto"/>
          <w:szCs w:val="24"/>
          <w:u w:val="none"/>
        </w:rPr>
      </w:pPr>
      <w:r>
        <w:rPr>
          <w:rFonts w:hint="eastAsia" w:ascii="宋体" w:hAnsi="宋体" w:eastAsia="宋体" w:cstheme="minorBidi"/>
          <w:iCs/>
          <w:color w:val="auto"/>
          <w:kern w:val="2"/>
          <w:sz w:val="24"/>
          <w:szCs w:val="22"/>
          <w:shd w:val="clear" w:color="auto" w:fill="FFFFFF" w:themeFill="background1"/>
          <w:lang w:val="en-US" w:eastAsia="zh-CN" w:bidi="ar-SA"/>
        </w:rPr>
        <w:t>请供应商提前获取</w:t>
      </w:r>
      <w:r>
        <w:rPr>
          <w:rFonts w:hint="eastAsia" w:cstheme="minorBidi"/>
          <w:iCs/>
          <w:color w:val="auto"/>
          <w:kern w:val="2"/>
          <w:sz w:val="24"/>
          <w:szCs w:val="22"/>
          <w:shd w:val="clear" w:color="auto" w:fill="FFFFFF" w:themeFill="background1"/>
          <w:lang w:val="zh-CN" w:eastAsia="zh-CN" w:bidi="ar-SA"/>
        </w:rPr>
        <w:t>投标人客户端</w:t>
      </w:r>
      <w:r>
        <w:rPr>
          <w:rFonts w:hint="eastAsia" w:ascii="宋体" w:hAnsi="宋体" w:eastAsia="宋体" w:cstheme="minorBidi"/>
          <w:iCs/>
          <w:color w:val="auto"/>
          <w:kern w:val="2"/>
          <w:sz w:val="24"/>
          <w:szCs w:val="22"/>
          <w:shd w:val="clear" w:color="auto" w:fill="FFFFFF" w:themeFill="background1"/>
          <w:lang w:val="zh-CN" w:eastAsia="zh-CN" w:bidi="ar-SA"/>
        </w:rPr>
        <w:t>操作手册</w:t>
      </w:r>
      <w:r>
        <w:rPr>
          <w:rFonts w:hint="eastAsia" w:ascii="宋体" w:hAnsi="宋体" w:eastAsia="宋体" w:cstheme="minorBidi"/>
          <w:iCs/>
          <w:color w:val="auto"/>
          <w:kern w:val="2"/>
          <w:sz w:val="24"/>
          <w:szCs w:val="22"/>
          <w:shd w:val="clear" w:color="auto" w:fill="FFFFFF" w:themeFill="background1"/>
          <w:lang w:val="en-US" w:eastAsia="zh-CN" w:bidi="ar-SA"/>
        </w:rPr>
        <w:t>，熟悉客户端操作流程。相关事宜可咨询客服QQ：800182906。本</w:t>
      </w:r>
      <w:r>
        <w:rPr>
          <w:rFonts w:hint="eastAsia" w:cs="仿宋_GB2312"/>
          <w:bCs/>
          <w:color w:val="auto"/>
          <w:szCs w:val="24"/>
          <w:u w:val="none"/>
        </w:rPr>
        <w:t>项目将在“</w:t>
      </w:r>
      <w:r>
        <w:rPr>
          <w:rFonts w:hint="eastAsia" w:cs="仿宋_GB2312"/>
          <w:bCs/>
          <w:color w:val="auto"/>
          <w:szCs w:val="24"/>
          <w:u w:val="none"/>
          <w:lang w:eastAsia="zh-CN"/>
        </w:rPr>
        <w:t>一毂清风等投标人客户端</w:t>
      </w:r>
      <w:r>
        <w:rPr>
          <w:rFonts w:hint="eastAsia" w:cs="仿宋_GB2312"/>
          <w:bCs/>
          <w:color w:val="auto"/>
          <w:szCs w:val="24"/>
          <w:u w:val="none"/>
        </w:rPr>
        <w:t>”平台上采用电子评标的方式进行评审，投标人无需提交纸质投标文件：各投标人应在递交投标文件前，持汇聚CA登录</w:t>
      </w:r>
      <w:r>
        <w:rPr>
          <w:rFonts w:hint="eastAsia" w:cs="仿宋_GB2312"/>
          <w:bCs/>
          <w:color w:val="auto"/>
          <w:szCs w:val="24"/>
          <w:u w:val="none"/>
          <w:lang w:eastAsia="zh-CN"/>
        </w:rPr>
        <w:t>一毂清风等投标人客户端</w:t>
      </w:r>
      <w:r>
        <w:rPr>
          <w:rFonts w:hint="eastAsia" w:cs="仿宋_GB2312"/>
          <w:bCs/>
          <w:color w:val="auto"/>
          <w:szCs w:val="24"/>
          <w:u w:val="none"/>
        </w:rPr>
        <w:t>，按要求上传电子投标文件，投标过程中可咨询客服热线：400-112-9919, 027-88660911。</w:t>
      </w:r>
    </w:p>
    <w:p w14:paraId="44D7F403">
      <w:pPr>
        <w:numPr>
          <w:ilvl w:val="0"/>
          <w:numId w:val="5"/>
        </w:numPr>
        <w:adjustRightInd w:val="0"/>
        <w:snapToGrid w:val="0"/>
        <w:ind w:left="0" w:leftChars="0" w:firstLine="480" w:firstLineChars="200"/>
        <w:rPr>
          <w:rFonts w:hint="eastAsia" w:cs="仿宋_GB2312"/>
          <w:bCs/>
          <w:color w:val="auto"/>
          <w:szCs w:val="24"/>
        </w:rPr>
      </w:pPr>
      <w:r>
        <w:rPr>
          <w:rFonts w:hint="eastAsia" w:cs="仿宋_GB2312"/>
          <w:color w:val="auto"/>
          <w:szCs w:val="24"/>
        </w:rPr>
        <w:t>以上所称</w:t>
      </w:r>
      <w:r>
        <w:rPr>
          <w:rFonts w:hint="eastAsia" w:cs="仿宋_GB2312"/>
          <w:bCs/>
          <w:color w:val="auto"/>
          <w:szCs w:val="24"/>
        </w:rPr>
        <w:t>供应商客户端是与湖北省政府采购电子交易数据汇聚平台完成对接的供应商客户端。</w:t>
      </w:r>
    </w:p>
    <w:p w14:paraId="28E2ED34">
      <w:pPr>
        <w:numPr>
          <w:ilvl w:val="0"/>
          <w:numId w:val="5"/>
        </w:numPr>
        <w:adjustRightInd w:val="0"/>
        <w:snapToGrid w:val="0"/>
        <w:ind w:left="0" w:leftChars="0" w:firstLine="480" w:firstLineChars="200"/>
        <w:rPr>
          <w:i w:val="0"/>
          <w:iCs w:val="0"/>
          <w:color w:val="000000"/>
          <w:szCs w:val="24"/>
          <w:highlight w:val="none"/>
          <w:shd w:val="clear" w:color="auto" w:fill="FFFFFF"/>
        </w:rPr>
      </w:pPr>
      <w:r>
        <w:rPr>
          <w:rFonts w:hint="eastAsia"/>
          <w:i w:val="0"/>
          <w:iCs w:val="0"/>
          <w:color w:val="000000"/>
          <w:szCs w:val="24"/>
          <w:highlight w:val="none"/>
          <w:shd w:val="clear" w:color="auto" w:fill="FFFFFF"/>
        </w:rPr>
        <w:t>本次</w:t>
      </w:r>
      <w:r>
        <w:rPr>
          <w:rFonts w:hint="eastAsia"/>
          <w:i w:val="0"/>
          <w:iCs w:val="0"/>
          <w:color w:val="000000"/>
          <w:szCs w:val="24"/>
          <w:highlight w:val="none"/>
          <w:shd w:val="clear" w:color="auto" w:fill="FFFFFF"/>
          <w:lang w:val="en-US" w:eastAsia="zh-CN"/>
        </w:rPr>
        <w:t>招标</w:t>
      </w:r>
      <w:r>
        <w:rPr>
          <w:rFonts w:hint="eastAsia"/>
          <w:i w:val="0"/>
          <w:iCs w:val="0"/>
          <w:color w:val="000000"/>
          <w:szCs w:val="24"/>
          <w:highlight w:val="none"/>
          <w:shd w:val="clear" w:color="auto" w:fill="FFFFFF"/>
        </w:rPr>
        <w:t>公告在《湖北省政府采购网》</w:t>
      </w:r>
      <w:r>
        <w:rPr>
          <w:rFonts w:hint="eastAsia"/>
          <w:i w:val="0"/>
          <w:iCs w:val="0"/>
          <w:color w:val="000000"/>
          <w:szCs w:val="24"/>
          <w:highlight w:val="none"/>
          <w:shd w:val="clear" w:color="auto" w:fill="FFFFFF"/>
          <w:lang w:val="en-US" w:eastAsia="zh-CN"/>
        </w:rPr>
        <w:t>和</w:t>
      </w:r>
      <w:r>
        <w:rPr>
          <w:rFonts w:hint="eastAsia"/>
          <w:i w:val="0"/>
          <w:iCs w:val="0"/>
          <w:color w:val="000000"/>
          <w:szCs w:val="24"/>
          <w:highlight w:val="none"/>
          <w:shd w:val="clear" w:color="auto" w:fill="FFFFFF"/>
        </w:rPr>
        <w:t>《蕲春县政府采购电子交易平台》发布</w:t>
      </w:r>
      <w:r>
        <w:rPr>
          <w:rFonts w:hint="eastAsia"/>
          <w:i w:val="0"/>
          <w:iCs w:val="0"/>
          <w:color w:val="000000"/>
          <w:szCs w:val="24"/>
          <w:highlight w:val="none"/>
          <w:shd w:val="clear" w:color="auto" w:fill="FFFFFF"/>
          <w:lang w:eastAsia="zh-CN"/>
        </w:rPr>
        <w:t>。</w:t>
      </w:r>
    </w:p>
    <w:p w14:paraId="360E464B">
      <w:pPr>
        <w:numPr>
          <w:ilvl w:val="0"/>
          <w:numId w:val="5"/>
        </w:numPr>
        <w:adjustRightInd w:val="0"/>
        <w:snapToGrid w:val="0"/>
        <w:ind w:left="0" w:leftChars="0" w:firstLine="480" w:firstLineChars="200"/>
        <w:rPr>
          <w:i w:val="0"/>
          <w:iCs w:val="0"/>
          <w:color w:val="000000"/>
          <w:szCs w:val="24"/>
          <w:highlight w:val="none"/>
          <w:shd w:val="clear" w:color="auto" w:fill="FFFFFF"/>
        </w:rPr>
      </w:pPr>
      <w:r>
        <w:rPr>
          <w:rFonts w:hint="eastAsia"/>
          <w:i w:val="0"/>
          <w:iCs w:val="0"/>
          <w:color w:val="000000"/>
          <w:szCs w:val="24"/>
          <w:highlight w:val="none"/>
          <w:shd w:val="clear" w:color="auto" w:fill="FFFFFF"/>
        </w:rPr>
        <w:t>监督部门：蕲春县财政局</w:t>
      </w:r>
    </w:p>
    <w:p w14:paraId="1F1061E4">
      <w:pPr>
        <w:pStyle w:val="5"/>
        <w:spacing w:before="0" w:beforeAutospacing="0" w:after="0" w:afterAutospacing="0" w:line="480" w:lineRule="exact"/>
        <w:ind w:left="480" w:leftChars="200" w:right="172" w:firstLine="213" w:firstLineChars="89"/>
        <w:jc w:val="both"/>
        <w:rPr>
          <w:i w:val="0"/>
          <w:iCs w:val="0"/>
          <w:color w:val="000000"/>
          <w:szCs w:val="24"/>
          <w:highlight w:val="none"/>
          <w:shd w:val="clear" w:color="auto" w:fill="FFFFFF"/>
        </w:rPr>
      </w:pPr>
      <w:r>
        <w:rPr>
          <w:rFonts w:hint="eastAsia"/>
          <w:i w:val="0"/>
          <w:iCs w:val="0"/>
          <w:color w:val="000000"/>
          <w:szCs w:val="24"/>
          <w:highlight w:val="none"/>
          <w:shd w:val="clear" w:color="auto" w:fill="FFFFFF"/>
        </w:rPr>
        <w:t>地   址：蕲春县漕河镇漕河大道200号</w:t>
      </w:r>
    </w:p>
    <w:p w14:paraId="4F18C746">
      <w:pPr>
        <w:pStyle w:val="5"/>
        <w:spacing w:before="0" w:beforeAutospacing="0" w:after="0" w:afterAutospacing="0" w:line="480" w:lineRule="exact"/>
        <w:ind w:left="480" w:leftChars="200" w:right="172" w:firstLine="213" w:firstLineChars="89"/>
        <w:jc w:val="both"/>
        <w:rPr>
          <w:i w:val="0"/>
          <w:iCs w:val="0"/>
          <w:color w:val="000000"/>
          <w:szCs w:val="24"/>
          <w:highlight w:val="none"/>
          <w:shd w:val="clear" w:color="auto" w:fill="FFFFFF"/>
        </w:rPr>
      </w:pPr>
      <w:r>
        <w:rPr>
          <w:rFonts w:hint="eastAsia"/>
          <w:i w:val="0"/>
          <w:iCs w:val="0"/>
          <w:color w:val="000000"/>
          <w:szCs w:val="24"/>
          <w:highlight w:val="none"/>
          <w:shd w:val="clear" w:color="auto" w:fill="FFFFFF"/>
        </w:rPr>
        <w:t xml:space="preserve">电   话：0713-7225067 </w:t>
      </w:r>
    </w:p>
    <w:p w14:paraId="09AD729C">
      <w:pPr>
        <w:pStyle w:val="5"/>
        <w:spacing w:before="0" w:beforeAutospacing="0" w:after="0" w:afterAutospacing="0" w:line="480" w:lineRule="exact"/>
        <w:ind w:left="480" w:leftChars="200" w:right="172" w:firstLine="213" w:firstLineChars="89"/>
        <w:jc w:val="both"/>
        <w:rPr>
          <w:rFonts w:hint="eastAsia" w:cs="仿宋_GB2312"/>
          <w:bCs/>
          <w:color w:val="auto"/>
          <w:szCs w:val="24"/>
        </w:rPr>
      </w:pPr>
      <w:bookmarkStart w:id="70" w:name="_Toc26322"/>
      <w:r>
        <w:rPr>
          <w:rFonts w:hint="eastAsia"/>
          <w:i w:val="0"/>
          <w:iCs w:val="0"/>
          <w:color w:val="000000"/>
          <w:szCs w:val="24"/>
          <w:highlight w:val="none"/>
          <w:shd w:val="clear" w:color="auto" w:fill="FFFFFF"/>
        </w:rPr>
        <w:t>邮   箱：3324567347@qq.com</w:t>
      </w:r>
      <w:bookmarkEnd w:id="70"/>
    </w:p>
    <w:p w14:paraId="400ED715">
      <w:pPr>
        <w:pStyle w:val="3"/>
        <w:numPr>
          <w:ilvl w:val="0"/>
          <w:numId w:val="2"/>
        </w:numPr>
      </w:pPr>
      <w:bookmarkStart w:id="71" w:name="_Toc44583635"/>
      <w:bookmarkStart w:id="72" w:name="_Toc109899835"/>
      <w:bookmarkStart w:id="73" w:name="_Toc28359018"/>
      <w:bookmarkStart w:id="74" w:name="_Toc163492818"/>
      <w:bookmarkStart w:id="75" w:name="_Toc109899416"/>
      <w:bookmarkStart w:id="76" w:name="_Toc140132751"/>
      <w:bookmarkStart w:id="77" w:name="_Toc35393636"/>
      <w:bookmarkStart w:id="78" w:name="_Toc109900254"/>
      <w:bookmarkStart w:id="79" w:name="_Toc35393805"/>
      <w:bookmarkStart w:id="80" w:name="_Toc155185866"/>
      <w:bookmarkStart w:id="81" w:name="_Toc28359095"/>
      <w:r>
        <w:t>联系</w:t>
      </w:r>
      <w:r>
        <w:rPr>
          <w:rFonts w:hint="eastAsia"/>
        </w:rPr>
        <w:t>方式</w:t>
      </w:r>
      <w:bookmarkEnd w:id="71"/>
      <w:bookmarkEnd w:id="72"/>
      <w:bookmarkEnd w:id="73"/>
      <w:bookmarkEnd w:id="74"/>
      <w:bookmarkEnd w:id="75"/>
      <w:bookmarkEnd w:id="76"/>
      <w:bookmarkEnd w:id="77"/>
      <w:bookmarkEnd w:id="78"/>
      <w:bookmarkEnd w:id="79"/>
      <w:bookmarkEnd w:id="80"/>
      <w:bookmarkEnd w:id="81"/>
    </w:p>
    <w:p w14:paraId="0933DB09">
      <w:pPr>
        <w:pStyle w:val="8"/>
      </w:pPr>
      <w:bookmarkStart w:id="82" w:name="_Toc35393806"/>
      <w:bookmarkStart w:id="83" w:name="_Toc28359019"/>
      <w:bookmarkStart w:id="84" w:name="_Toc35393637"/>
      <w:bookmarkStart w:id="85" w:name="_Toc28359096"/>
      <w:r>
        <w:rPr>
          <w:rFonts w:hint="eastAsia"/>
        </w:rPr>
        <w:t>1.采购人信息</w:t>
      </w:r>
      <w:bookmarkEnd w:id="82"/>
      <w:bookmarkEnd w:id="83"/>
      <w:bookmarkEnd w:id="84"/>
      <w:bookmarkEnd w:id="85"/>
    </w:p>
    <w:p w14:paraId="1A840D46">
      <w:pPr>
        <w:pStyle w:val="8"/>
        <w:rPr>
          <w:rFonts w:hint="eastAsia" w:eastAsia="宋体"/>
          <w:lang w:eastAsia="zh-CN"/>
        </w:rPr>
      </w:pPr>
      <w:r>
        <w:rPr>
          <w:rFonts w:hint="eastAsia"/>
        </w:rPr>
        <w:t>名称：</w:t>
      </w:r>
      <w:r>
        <w:rPr>
          <w:rFonts w:hint="eastAsia"/>
          <w:lang w:eastAsia="zh-CN"/>
        </w:rPr>
        <w:t>蕲春县农村公路事业发展中心</w:t>
      </w:r>
    </w:p>
    <w:p w14:paraId="028EDE88">
      <w:pPr>
        <w:pStyle w:val="8"/>
        <w:rPr>
          <w:rFonts w:hint="default" w:eastAsia="宋体"/>
          <w:lang w:val="en-US" w:eastAsia="zh-CN"/>
        </w:rPr>
      </w:pPr>
      <w:r>
        <w:rPr>
          <w:rFonts w:hint="eastAsia"/>
        </w:rPr>
        <w:t>地址：</w:t>
      </w:r>
      <w:r>
        <w:rPr>
          <w:rFonts w:hint="eastAsia"/>
          <w:lang w:val="en-US" w:eastAsia="zh-CN"/>
        </w:rPr>
        <w:t>蕲春县齐昌大道</w:t>
      </w:r>
    </w:p>
    <w:p w14:paraId="706591A9">
      <w:pPr>
        <w:pStyle w:val="8"/>
        <w:rPr>
          <w:rFonts w:hint="default" w:eastAsia="宋体"/>
          <w:lang w:val="en-US" w:eastAsia="zh-CN"/>
        </w:rPr>
      </w:pPr>
      <w:r>
        <w:rPr>
          <w:rFonts w:hint="eastAsia"/>
        </w:rPr>
        <w:t>联系方式：</w:t>
      </w:r>
      <w:bookmarkStart w:id="86" w:name="_Hlk46775675"/>
      <w:r>
        <w:rPr>
          <w:rFonts w:hint="eastAsia"/>
          <w:lang w:val="en-US" w:eastAsia="zh-CN"/>
        </w:rPr>
        <w:t>13409939995</w:t>
      </w:r>
    </w:p>
    <w:bookmarkEnd w:id="86"/>
    <w:p w14:paraId="40737A40">
      <w:pPr>
        <w:pStyle w:val="8"/>
      </w:pPr>
      <w:bookmarkStart w:id="87" w:name="_Toc35393807"/>
      <w:bookmarkStart w:id="88" w:name="_Toc28359020"/>
      <w:bookmarkStart w:id="89" w:name="_Toc28359097"/>
      <w:bookmarkStart w:id="90" w:name="_Toc35393638"/>
      <w:r>
        <w:rPr>
          <w:rFonts w:hint="eastAsia"/>
        </w:rPr>
        <w:t>2.采购代理机构信息</w:t>
      </w:r>
      <w:bookmarkEnd w:id="87"/>
      <w:bookmarkEnd w:id="88"/>
      <w:bookmarkEnd w:id="89"/>
      <w:bookmarkEnd w:id="90"/>
    </w:p>
    <w:p w14:paraId="4A77E749">
      <w:pPr>
        <w:pStyle w:val="8"/>
        <w:rPr>
          <w:rFonts w:hint="eastAsia" w:eastAsia="宋体"/>
          <w:lang w:eastAsia="zh-CN"/>
        </w:rPr>
      </w:pPr>
      <w:r>
        <w:rPr>
          <w:rFonts w:hint="eastAsia"/>
        </w:rPr>
        <w:t>名称：</w:t>
      </w:r>
      <w:r>
        <w:rPr>
          <w:rFonts w:hint="eastAsia"/>
          <w:i w:val="0"/>
          <w:iCs w:val="0"/>
          <w:szCs w:val="24"/>
          <w:highlight w:val="none"/>
          <w:shd w:val="clear" w:color="auto" w:fill="FFFFFF"/>
          <w:lang w:eastAsia="zh-CN"/>
        </w:rPr>
        <w:t>欣心园工程管理有限责任公司</w:t>
      </w:r>
    </w:p>
    <w:p w14:paraId="36CFB469">
      <w:pPr>
        <w:pStyle w:val="5"/>
        <w:spacing w:before="0" w:beforeAutospacing="0" w:after="0" w:afterAutospacing="0" w:line="480" w:lineRule="exact"/>
        <w:ind w:left="266" w:right="172" w:firstLine="240" w:firstLineChars="100"/>
        <w:jc w:val="both"/>
      </w:pPr>
      <w:r>
        <w:rPr>
          <w:rFonts w:hint="eastAsia"/>
        </w:rPr>
        <w:t>地址：</w:t>
      </w:r>
      <w:r>
        <w:rPr>
          <w:rFonts w:hint="eastAsia"/>
          <w:i w:val="0"/>
          <w:iCs w:val="0"/>
          <w:szCs w:val="24"/>
          <w:highlight w:val="none"/>
          <w:shd w:val="clear" w:color="auto" w:fill="FFFFFF"/>
        </w:rPr>
        <w:t>蕲春县漕河镇新一路</w:t>
      </w:r>
      <w:r>
        <w:rPr>
          <w:rFonts w:hint="eastAsia"/>
          <w:i w:val="0"/>
          <w:iCs w:val="0"/>
          <w:szCs w:val="24"/>
          <w:highlight w:val="none"/>
          <w:shd w:val="clear" w:color="auto" w:fill="FFFFFF"/>
          <w:lang w:eastAsia="zh-CN"/>
        </w:rPr>
        <w:t>106</w:t>
      </w:r>
      <w:r>
        <w:rPr>
          <w:rFonts w:hint="eastAsia"/>
          <w:i w:val="0"/>
          <w:iCs w:val="0"/>
          <w:szCs w:val="24"/>
          <w:highlight w:val="none"/>
          <w:shd w:val="clear" w:color="auto" w:fill="FFFFFF"/>
        </w:rPr>
        <w:t>号</w:t>
      </w:r>
    </w:p>
    <w:p w14:paraId="220A4F86">
      <w:pPr>
        <w:pStyle w:val="8"/>
        <w:rPr>
          <w:rFonts w:hint="default" w:eastAsia="宋体"/>
          <w:lang w:val="en-US" w:eastAsia="zh-CN"/>
        </w:rPr>
      </w:pPr>
      <w:r>
        <w:rPr>
          <w:rFonts w:hint="eastAsia"/>
        </w:rPr>
        <w:t>联系方式：</w:t>
      </w:r>
      <w:r>
        <w:rPr>
          <w:rFonts w:hint="eastAsia"/>
          <w:lang w:val="en-US" w:eastAsia="zh-CN"/>
        </w:rPr>
        <w:t>0713-3875997</w:t>
      </w:r>
    </w:p>
    <w:p w14:paraId="041C2615">
      <w:pPr>
        <w:pStyle w:val="8"/>
      </w:pPr>
      <w:bookmarkStart w:id="91" w:name="_Toc28359021"/>
      <w:bookmarkStart w:id="92" w:name="_Toc28359098"/>
      <w:bookmarkStart w:id="93" w:name="_Toc35393808"/>
      <w:bookmarkStart w:id="94" w:name="_Toc35393639"/>
      <w:r>
        <w:rPr>
          <w:rFonts w:hint="eastAsia"/>
        </w:rPr>
        <w:t>3.项目联系方式</w:t>
      </w:r>
      <w:bookmarkEnd w:id="91"/>
      <w:bookmarkEnd w:id="92"/>
      <w:bookmarkEnd w:id="93"/>
      <w:bookmarkEnd w:id="94"/>
    </w:p>
    <w:p w14:paraId="174EB22A">
      <w:pPr>
        <w:pStyle w:val="8"/>
        <w:rPr>
          <w:rFonts w:hint="default" w:eastAsia="宋体"/>
          <w:lang w:val="en-US" w:eastAsia="zh-CN"/>
        </w:rPr>
      </w:pPr>
      <w:r>
        <w:rPr>
          <w:rFonts w:hint="eastAsia"/>
        </w:rPr>
        <w:t>项目联系人：</w:t>
      </w:r>
      <w:r>
        <w:rPr>
          <w:rFonts w:hint="eastAsia"/>
          <w:lang w:val="en-US" w:eastAsia="zh-CN"/>
        </w:rPr>
        <w:t>吴</w:t>
      </w:r>
      <w:r>
        <w:rPr>
          <w:rFonts w:hint="eastAsia"/>
          <w:u w:val="none"/>
          <w:lang w:val="en-US" w:eastAsia="zh-CN"/>
        </w:rPr>
        <w:t>工</w:t>
      </w:r>
    </w:p>
    <w:p w14:paraId="53AD7E33">
      <w:pPr>
        <w:pStyle w:val="8"/>
        <w:rPr>
          <w:rFonts w:hint="default"/>
          <w:u w:val="single"/>
          <w:lang w:val="en-US"/>
        </w:rPr>
      </w:pPr>
      <w:r>
        <w:rPr>
          <w:rFonts w:hint="eastAsia"/>
        </w:rPr>
        <w:t>电话：</w:t>
      </w:r>
      <w:r>
        <w:rPr>
          <w:rFonts w:hint="eastAsia"/>
          <w:lang w:val="en-US" w:eastAsia="zh-CN"/>
        </w:rPr>
        <w:t>0713-3875997</w:t>
      </w:r>
    </w:p>
    <w:p w14:paraId="061748F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Bold">
    <w:altName w:val="Albertus Extra Bold"/>
    <w:panose1 w:val="00000000000000000000"/>
    <w:charset w:val="00"/>
    <w:family w:val="auto"/>
    <w:pitch w:val="default"/>
    <w:sig w:usb0="00000000" w:usb1="00000000" w:usb2="00000000" w:usb3="00000000" w:csb0="00000000" w:csb1="00000000"/>
  </w:font>
  <w:font w:name="Albertus Extra Bold">
    <w:panose1 w:val="020E0802040304020204"/>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7B6378"/>
    <w:multiLevelType w:val="multilevel"/>
    <w:tmpl w:val="447B6378"/>
    <w:lvl w:ilvl="0" w:tentative="0">
      <w:start w:val="1"/>
      <w:numFmt w:val="decimal"/>
      <w:pStyle w:val="9"/>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8EC28F"/>
    <w:multiLevelType w:val="singleLevel"/>
    <w:tmpl w:val="6B8EC28F"/>
    <w:lvl w:ilvl="0" w:tentative="0">
      <w:start w:val="1"/>
      <w:numFmt w:val="decimal"/>
      <w:suff w:val="nothing"/>
      <w:lvlText w:val="%1."/>
      <w:lvlJc w:val="left"/>
    </w:lvl>
  </w:abstractNum>
  <w:abstractNum w:abstractNumId="3">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7139D"/>
    <w:rsid w:val="0F9572D9"/>
    <w:rsid w:val="1BF7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99"/>
    <w:pPr>
      <w:widowControl/>
      <w:spacing w:before="100" w:beforeAutospacing="1" w:after="100" w:afterAutospacing="1"/>
    </w:pPr>
    <w:rPr>
      <w:rFonts w:cs="宋体"/>
      <w:color w:val="000000"/>
      <w:kern w:val="0"/>
      <w:szCs w:val="24"/>
    </w:rPr>
  </w:style>
  <w:style w:type="paragraph" w:customStyle="1" w:styleId="8">
    <w:name w:val="正文缩进2"/>
    <w:basedOn w:val="1"/>
    <w:autoRedefine/>
    <w:qFormat/>
    <w:uiPriority w:val="0"/>
    <w:pPr>
      <w:wordWrap w:val="0"/>
      <w:ind w:firstLine="480"/>
    </w:pPr>
    <w:rPr>
      <w:iCs/>
      <w:shd w:val="clear" w:color="auto" w:fill="FFFFFF" w:themeFill="background1"/>
      <w:lang w:val="zh-CN"/>
    </w:rPr>
  </w:style>
  <w:style w:type="paragraph" w:styleId="9">
    <w:name w:val="List Paragraph"/>
    <w:basedOn w:val="1"/>
    <w:autoRedefine/>
    <w:qFormat/>
    <w:uiPriority w:val="34"/>
    <w:pPr>
      <w:numPr>
        <w:ilvl w:val="0"/>
        <w:numId w:val="1"/>
      </w:numP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1675</Words>
  <Characters>1972</Characters>
  <Lines>0</Lines>
  <Paragraphs>0</Paragraphs>
  <TotalTime>0</TotalTime>
  <ScaleCrop>false</ScaleCrop>
  <LinksUpToDate>false</LinksUpToDate>
  <CharactersWithSpaces>1991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2025-09-15T11:19:00Z</dcterms:created>
  <dc:creator>晨曦</dc:creator>
  <cp:lastModifiedBy>晨曦</cp:lastModifiedBy>
  <dcterms:modified xsi:type="dcterms:W3CDTF">2025-09-17T01:20:41Z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7974D83E04F449729F184EFC456C7681_11</vt:lpwstr>
  </property>
  <property fmtid="{D5CDD505-2E9C-101B-9397-08002B2CF9AE}" pid="4" name="KSOTemplateDocerSaveRecord">
    <vt:lpwstr>eyJoZGlkIjoiMDRkN2U5MDMxNDAyY2MwNjBlNGExZDJkMTcyNTU1ZWIiLCJ1c2VySWQiOiIxNjM3ODE1OTQ2In0=</vt:lpwstr>
  </property>
</Properties>
</file>